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EE112" w14:textId="483AD1E1" w:rsidR="0006348A" w:rsidRDefault="0090540A">
      <w:pPr>
        <w:rPr>
          <w:rFonts w:ascii="Calibri" w:hAnsi="Calibri"/>
          <w:szCs w:val="21"/>
        </w:rPr>
      </w:pPr>
      <w:r w:rsidRPr="0006348A">
        <w:rPr>
          <w:rFonts w:ascii="Corbel" w:eastAsia="Corbel" w:hAnsi="Corbel" w:cs="Times New Roman"/>
          <w:noProof/>
          <w:color w:val="262626"/>
          <w:sz w:val="18"/>
        </w:rPr>
        <mc:AlternateContent>
          <mc:Choice Requires="wps">
            <w:drawing>
              <wp:anchor distT="0" distB="0" distL="114300" distR="114300" simplePos="0" relativeHeight="251743232" behindDoc="0" locked="0" layoutInCell="1" allowOverlap="1" wp14:anchorId="611D270E" wp14:editId="4C7629A7">
                <wp:simplePos x="0" y="0"/>
                <wp:positionH relativeFrom="margin">
                  <wp:posOffset>2347879</wp:posOffset>
                </wp:positionH>
                <wp:positionV relativeFrom="page">
                  <wp:posOffset>7354330</wp:posOffset>
                </wp:positionV>
                <wp:extent cx="4448175" cy="1666875"/>
                <wp:effectExtent l="0" t="0" r="9525" b="9525"/>
                <wp:wrapTopAndBottom/>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666875"/>
                        </a:xfrm>
                        <a:prstGeom prst="rect">
                          <a:avLst/>
                        </a:prstGeom>
                        <a:solidFill>
                          <a:srgbClr val="FFA830">
                            <a:lumMod val="40000"/>
                            <a:lumOff val="60000"/>
                          </a:srgbClr>
                        </a:solidFill>
                        <a:ln w="9525">
                          <a:noFill/>
                          <a:miter lim="800000"/>
                          <a:headEnd/>
                          <a:tailEnd/>
                        </a:ln>
                        <a:effectLst/>
                      </wps:spPr>
                      <wps:txbx>
                        <w:txbxContent>
                          <w:p w14:paraId="4FE43D10" w14:textId="77777777" w:rsidR="00FC51D1" w:rsidRDefault="0006348A" w:rsidP="0006348A">
                            <w:pPr>
                              <w:spacing w:before="120"/>
                              <w:jc w:val="center"/>
                              <w:rPr>
                                <w:b/>
                                <w:i/>
                                <w:sz w:val="44"/>
                                <w:szCs w:val="40"/>
                              </w:rPr>
                            </w:pPr>
                            <w:r w:rsidRPr="0065633F">
                              <w:rPr>
                                <w:b/>
                                <w:i/>
                                <w:sz w:val="44"/>
                                <w:szCs w:val="40"/>
                              </w:rPr>
                              <w:t xml:space="preserve">Lane Transit District Board </w:t>
                            </w:r>
                          </w:p>
                          <w:p w14:paraId="08C5B580" w14:textId="02076668" w:rsidR="0006348A" w:rsidRPr="0065633F" w:rsidRDefault="0006348A" w:rsidP="0006348A">
                            <w:pPr>
                              <w:spacing w:before="120"/>
                              <w:jc w:val="center"/>
                              <w:rPr>
                                <w:sz w:val="40"/>
                                <w:szCs w:val="40"/>
                              </w:rPr>
                            </w:pPr>
                            <w:r w:rsidRPr="0065633F">
                              <w:rPr>
                                <w:b/>
                                <w:i/>
                                <w:sz w:val="44"/>
                                <w:szCs w:val="40"/>
                              </w:rPr>
                              <w:t>Strategic Planning Work Session</w:t>
                            </w:r>
                            <w:r w:rsidRPr="0065633F">
                              <w:rPr>
                                <w:b/>
                                <w:sz w:val="24"/>
                                <w:szCs w:val="24"/>
                              </w:rPr>
                              <w:t xml:space="preserve"> </w:t>
                            </w:r>
                          </w:p>
                          <w:p w14:paraId="23D0A7A0" w14:textId="77777777" w:rsidR="0006348A" w:rsidRPr="0065633F" w:rsidRDefault="0006348A" w:rsidP="0006348A">
                            <w:pPr>
                              <w:jc w:val="center"/>
                            </w:pPr>
                            <w:r w:rsidRPr="0065633F">
                              <w:rPr>
                                <w:sz w:val="40"/>
                                <w:szCs w:val="40"/>
                              </w:rPr>
                              <w:t>November 12,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D270E" id="_x0000_t202" coordsize="21600,21600" o:spt="202" path="m,l,21600r21600,l21600,xe">
                <v:stroke joinstyle="miter"/>
                <v:path gradientshapeok="t" o:connecttype="rect"/>
              </v:shapetype>
              <v:shape id="Text Box 2" o:spid="_x0000_s1026" type="#_x0000_t202" style="position:absolute;margin-left:184.85pt;margin-top:579.1pt;width:350.25pt;height:131.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" fillcolor="#ffdcac" stroked="f">
                <v:textbox>
                  <w:txbxContent>
                    <w:p w14:paraId="4FE43D10" w14:textId="77777777" w:rsidR="00FC51D1" w:rsidRDefault="0006348A" w:rsidP="0006348A">
                      <w:pPr>
                        <w:spacing w:before="120"/>
                        <w:jc w:val="center"/>
                        <w:rPr>
                          <w:b/>
                          <w:i/>
                          <w:sz w:val="44"/>
                          <w:szCs w:val="40"/>
                        </w:rPr>
                      </w:pPr>
                      <w:r w:rsidRPr="0065633F">
                        <w:rPr>
                          <w:b/>
                          <w:i/>
                          <w:sz w:val="44"/>
                          <w:szCs w:val="40"/>
                        </w:rPr>
                        <w:t xml:space="preserve">Lane Transit District Board </w:t>
                      </w:r>
                    </w:p>
                    <w:p w14:paraId="08C5B580" w14:textId="02076668" w:rsidR="0006348A" w:rsidRPr="0065633F" w:rsidRDefault="0006348A" w:rsidP="0006348A">
                      <w:pPr>
                        <w:spacing w:before="120"/>
                        <w:jc w:val="center"/>
                        <w:rPr>
                          <w:sz w:val="40"/>
                          <w:szCs w:val="40"/>
                        </w:rPr>
                      </w:pPr>
                      <w:r w:rsidRPr="0065633F">
                        <w:rPr>
                          <w:b/>
                          <w:i/>
                          <w:sz w:val="44"/>
                          <w:szCs w:val="40"/>
                        </w:rPr>
                        <w:t>Strategic Planning Work Session</w:t>
                      </w:r>
                      <w:r w:rsidRPr="0065633F">
                        <w:rPr>
                          <w:b/>
                          <w:sz w:val="24"/>
                          <w:szCs w:val="24"/>
                        </w:rPr>
                        <w:t xml:space="preserve"> </w:t>
                      </w:r>
                    </w:p>
                    <w:p w14:paraId="23D0A7A0" w14:textId="77777777" w:rsidR="0006348A" w:rsidRPr="0065633F" w:rsidRDefault="0006348A" w:rsidP="0006348A">
                      <w:pPr>
                        <w:jc w:val="center"/>
                      </w:pPr>
                      <w:r w:rsidRPr="0065633F">
                        <w:rPr>
                          <w:sz w:val="40"/>
                          <w:szCs w:val="40"/>
                        </w:rPr>
                        <w:t>November 12, 2014</w:t>
                      </w:r>
                    </w:p>
                  </w:txbxContent>
                </v:textbox>
                <w10:wrap type="topAndBottom" anchorx="margin" anchory="page"/>
              </v:shape>
            </w:pict>
          </mc:Fallback>
        </mc:AlternateContent>
      </w:r>
      <w:r>
        <w:rPr>
          <w:noProof/>
        </w:rPr>
        <mc:AlternateContent>
          <mc:Choice Requires="wpg">
            <w:drawing>
              <wp:anchor distT="0" distB="0" distL="114300" distR="114300" simplePos="0" relativeHeight="251742208" behindDoc="0" locked="0" layoutInCell="0" allowOverlap="1" wp14:anchorId="5C096111" wp14:editId="377C87C2">
                <wp:simplePos x="0" y="0"/>
                <wp:positionH relativeFrom="margin">
                  <wp:posOffset>-3153</wp:posOffset>
                </wp:positionH>
                <wp:positionV relativeFrom="margin">
                  <wp:posOffset>0</wp:posOffset>
                </wp:positionV>
                <wp:extent cx="7357110" cy="9527540"/>
                <wp:effectExtent l="0" t="0" r="25400" b="17145"/>
                <wp:wrapNone/>
                <wp:docPr id="2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110" cy="9527540"/>
                          <a:chOff x="316" y="406"/>
                          <a:chExt cx="11610" cy="15028"/>
                        </a:xfrm>
                      </wpg:grpSpPr>
                      <wpg:grpSp>
                        <wpg:cNvPr id="204" name="Group 3"/>
                        <wpg:cNvGrpSpPr>
                          <a:grpSpLocks/>
                        </wpg:cNvGrpSpPr>
                        <wpg:grpSpPr bwMode="auto">
                          <a:xfrm>
                            <a:off x="316" y="406"/>
                            <a:ext cx="11610" cy="15028"/>
                            <a:chOff x="321" y="406"/>
                            <a:chExt cx="11602" cy="15025"/>
                          </a:xfrm>
                        </wpg:grpSpPr>
                        <wps:wsp>
                          <wps:cNvPr id="205" name="Rectangle 4" descr="Zig zag"/>
                          <wps:cNvSpPr>
                            <a:spLocks noChangeArrowheads="1"/>
                          </wps:cNvSpPr>
                          <wps:spPr bwMode="auto">
                            <a:xfrm>
                              <a:off x="339" y="406"/>
                              <a:ext cx="11582" cy="15025"/>
                            </a:xfrm>
                            <a:prstGeom prst="rect">
                              <a:avLst/>
                            </a:prstGeom>
                            <a:gradFill>
                              <a:gsLst>
                                <a:gs pos="0">
                                  <a:srgbClr val="FFEFD1"/>
                                </a:gs>
                                <a:gs pos="19000">
                                  <a:srgbClr val="F0EBD5"/>
                                </a:gs>
                                <a:gs pos="100000">
                                  <a:srgbClr val="D1C39F"/>
                                </a:gs>
                              </a:gsLst>
                              <a:lin ang="5400000" scaled="0"/>
                            </a:gra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g:grpSp>
                          <wpg:cNvPr id="206" name="Group 6"/>
                          <wpg:cNvGrpSpPr>
                            <a:grpSpLocks/>
                          </wpg:cNvGrpSpPr>
                          <wpg:grpSpPr bwMode="auto">
                            <a:xfrm>
                              <a:off x="321" y="3423"/>
                              <a:ext cx="3126" cy="6068"/>
                              <a:chOff x="654" y="3599"/>
                              <a:chExt cx="2880" cy="5760"/>
                            </a:xfrm>
                          </wpg:grpSpPr>
                          <wps:wsp>
                            <wps:cNvPr id="207"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8"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9"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0"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1"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2"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13" name="Rectangle 13"/>
                          <wps:cNvSpPr>
                            <a:spLocks noChangeArrowheads="1"/>
                          </wps:cNvSpPr>
                          <wps:spPr bwMode="auto">
                            <a:xfrm flipH="1">
                              <a:off x="1884"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734969890"/>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14:paraId="5724DC57" w14:textId="77777777" w:rsidR="0090540A" w:rsidRDefault="0090540A" w:rsidP="0090540A">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s:wsp>
                          <wps:cNvPr id="214" name="Rectangle 5" title="Briefing on Strategic Themes"/>
                          <wps:cNvSpPr>
                            <a:spLocks noChangeArrowheads="1"/>
                          </wps:cNvSpPr>
                          <wps:spPr bwMode="auto">
                            <a:xfrm>
                              <a:off x="3448" y="406"/>
                              <a:ext cx="8475" cy="15025"/>
                            </a:xfrm>
                            <a:prstGeom prst="rect">
                              <a:avLst/>
                            </a:prstGeom>
                            <a:solidFill>
                              <a:srgbClr val="DFD0AB"/>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noProof/>
                                    <w:color w:val="000000" w:themeColor="text1"/>
                                    <w:sz w:val="80"/>
                                    <w:szCs w:val="80"/>
                                  </w:rPr>
                                  <w:alias w:val="Abstract"/>
                                  <w:id w:val="-1870145295"/>
                                  <w:dataBinding w:prefixMappings="xmlns:ns0='http://schemas.microsoft.com/office/2006/coverPageProps'" w:xpath="/ns0:CoverPageProperties[1]/ns0:Abstract[1]" w:storeItemID="{55AF091B-3C7A-41E3-B477-F2FDAA23CFDA}"/>
                                  <w:text/>
                                </w:sdtPr>
                                <w:sdtContent>
                                  <w:p w14:paraId="57ED0FF1" w14:textId="0966ACBF" w:rsidR="0090540A" w:rsidRDefault="0090540A" w:rsidP="0090540A">
                                    <w:pPr>
                                      <w:pStyle w:val="NoSpacing"/>
                                      <w:tabs>
                                        <w:tab w:val="left" w:pos="6516"/>
                                      </w:tabs>
                                      <w:jc w:val="center"/>
                                      <w:rPr>
                                        <w:color w:val="FFFFFF" w:themeColor="background1"/>
                                      </w:rPr>
                                    </w:pPr>
                                    <w:r w:rsidRPr="0090540A">
                                      <w:rPr>
                                        <w:b/>
                                        <w:noProof/>
                                        <w:color w:val="000000" w:themeColor="text1"/>
                                        <w:sz w:val="80"/>
                                        <w:szCs w:val="80"/>
                                      </w:rPr>
                                      <w:t xml:space="preserve">Briefing on  </w:t>
                                    </w:r>
                                    <w:r>
                                      <w:rPr>
                                        <w:b/>
                                        <w:noProof/>
                                        <w:color w:val="000000" w:themeColor="text1"/>
                                        <w:sz w:val="80"/>
                                        <w:szCs w:val="80"/>
                                      </w:rPr>
                                      <w:t xml:space="preserve">    </w:t>
                                    </w:r>
                                    <w:r w:rsidRPr="0090540A">
                                      <w:rPr>
                                        <w:b/>
                                        <w:noProof/>
                                        <w:color w:val="000000" w:themeColor="text1"/>
                                        <w:sz w:val="80"/>
                                        <w:szCs w:val="80"/>
                                      </w:rPr>
                                      <w:t>Strategic Themes                  for 2015-2025</w:t>
                                    </w:r>
                                  </w:p>
                                </w:sdtContent>
                              </w:sdt>
                            </w:txbxContent>
                          </wps:txbx>
                          <wps:bodyPr rot="0" vert="horz" wrap="square" lIns="228600" tIns="1371600" rIns="457200" bIns="45720" anchor="ctr" anchorCtr="0" upright="1">
                            <a:noAutofit/>
                          </wps:bodyPr>
                        </wps:wsp>
                      </wpg:grpSp>
                      <wpg:grpSp>
                        <wpg:cNvPr id="216" name="Group 15"/>
                        <wpg:cNvGrpSpPr>
                          <a:grpSpLocks/>
                        </wpg:cNvGrpSpPr>
                        <wpg:grpSpPr bwMode="auto">
                          <a:xfrm flipH="1" flipV="1">
                            <a:off x="10833" y="14380"/>
                            <a:ext cx="782" cy="760"/>
                            <a:chOff x="8754" y="11945"/>
                            <a:chExt cx="2880" cy="2859"/>
                          </a:xfrm>
                        </wpg:grpSpPr>
                        <wps:wsp>
                          <wps:cNvPr id="21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w14:anchorId="5C096111" id="Group 2" o:spid="_x0000_s1027" style="position:absolute;margin-left:-.25pt;margin-top:0;width:579.3pt;height:750.2pt;z-index:251742208;mso-width-percent:950;mso-position-horizontal-relative:margin;mso-position-vertical-relative:margin;mso-width-percent:950" coordorigin="316,406" coordsize="11610,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" o:allowincell="f">
                <v:group id="Group 3" o:spid="_x0000_s1028" style="position:absolute;left:316;top:406;width:11610;height:15028" coordorigin="321,406" coordsize="11602,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4" o:spid="_x0000_s1029"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y8QA&#10;AADcAAAADwAAAGRycy9kb3ducmV2LnhtbESPUWvCQBCE3wv+h2OFvhS9GGgp0VMkoBahlKr4vOTW&#10;JJjbi7lV47/vFQp9HGbmG2a26F2jbtSF2rOByTgBRVx4W3Np4LBfjd5BBUG22HgmAw8KsJgPnmaY&#10;WX/nb7rtpFQRwiFDA5VIm2kdioochrFviaN38p1DibIrte3wHuGu0WmSvGmHNceFClvKKyrOu6sz&#10;sClWX4eXvbgg+edE0+WYr7epMc/DfjkFJdTLf/iv/WENpMkr/J6JR0D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tcvEAAAA3AAAAA8AAAAAAAAAAAAAAAAAmAIAAGRycy9k&#10;b3ducmV2LnhtbFBLBQYAAAAABAAEAPUAAACJAwAAAAA=&#10;" fillcolor="#ffefd1" strokecolor="white" strokeweight="1pt">
                    <v:fill color2="#d1c39f" rotate="t" colors="0 #ffefd1;12452f #f0ebd5;1 #d1c39f" focus="100%" type="gradient">
                      <o:fill v:ext="view" type="gradientUnscaled"/>
                    </v:fill>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f2MUA&#10;AADcAAAADwAAAGRycy9kb3ducmV2LnhtbESP3WrCQBSE7wXfYTlCb0Q3avEnuorUFop4Y/QBjtlj&#10;Es2eDdnVpG/fLRS8HGbmG2a1aU0pnlS7wrKC0TACQZxaXXCm4Hz6GsxBOI+ssbRMCn7IwWbd7aww&#10;1rbhIz0Tn4kAYRejgtz7KpbSpTkZdENbEQfvamuDPsg6k7rGJsBNKcdRNJUGCw4LOVb0kVN6Tx5G&#10;wYR3zXFxmyeHSXG+7O+f/ffM9JV667XbJQhPrX+F/9vfWsE4msH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5/YxQAAANwAAAAPAAAAAAAAAAAAAAAAAJgCAABkcnMv&#10;ZG93bnJldi54bWxQSwUGAAAAAAQABAD1AAAAigMAAAAA&#10;" fillcolor="#9cc2e5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ljMAA&#10;AADcAAAADwAAAGRycy9kb3ducmV2LnhtbERPy4rCMBTdC/MP4Q6401SFQTpGERlBUBc+13eaa1Ns&#10;bjpJ1Pr3k4Xg8nDek1lra3EnHyrHCgb9DARx4XTFpYLjYdkbgwgRWWPtmBQ8KcBs+tGZYK7dg3d0&#10;38dSpBAOOSowMTa5lKEwZDH0XUOcuIvzFmOCvpTa4yOF21oOs+xLWqw4NRhsaGGouO5vVoGLo1N9&#10;+huZtQ8Lc/7dbM8/z61S3c92/g0iUhvf4pd7pRUMs7Q2nUlHQE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OljMAAAADcAAAADwAAAAAAAAAAAAAAAACYAgAAZHJzL2Rvd25y&#10;ZXYueG1sUEsFBgAAAAAEAAQA9QAAAIUDAAAAAA==&#10;" fillcolor="#bdd6ee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uMcYA&#10;AADcAAAADwAAAGRycy9kb3ducmV2LnhtbESP0WrCQBRE3wv9h+UW+iJ1UyMlRlcprUIRX5L6AbfZ&#10;a5KavRuyaxL/visIfRxm5gyz2oymET11rras4HUagSAurK65VHD83r0kIJxH1thYJgVXcrBZPz6s&#10;MNV24Iz63JciQNilqKDyvk2ldEVFBt3UtsTBO9nOoA+yK6XucAhw08hZFL1JgzWHhQpb+qioOOcX&#10;oyDmzyFb/Cb5Ia6PP/vzdjIvzUSp56fxfQnC0+j/w/f2l1YwixZ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SuMcYAAADcAAAADwAAAAAAAAAAAAAAAACYAgAAZHJz&#10;L2Rvd25yZXYueG1sUEsFBgAAAAAEAAQA9QAAAIsDAAAAAA==&#10;" fillcolor="#9cc2e5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V8AA&#10;AADcAAAADwAAAGRycy9kb3ducmV2LnhtbERPy4rCMBTdD/gP4QruxlQFGapRBlEQ1IXP9Z3mTlOm&#10;ualJ1Pr3ZiHM8nDe03lra3EnHyrHCgb9DARx4XTFpYLTcfX5BSJEZI21Y1LwpADzWedjirl2D97T&#10;/RBLkUI45KjAxNjkUobCkMXQdw1x4n6dtxgT9KXUHh8p3NZymGVjabHi1GCwoYWh4u9wswpcHJ3r&#10;83VkNj4szOVnu7ssnzulet32ewIiUhv/xW/3WisYDtL8dCYdAT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w/V8AAAADcAAAADwAAAAAAAAAAAAAAAACYAgAAZHJzL2Rvd25y&#10;ZXYueG1sUEsFBgAAAAAEAAQA9QAAAIUDAAAAAA==&#10;" fillcolor="#bdd6ee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azMQA&#10;AADcAAAADwAAAGRycy9kb3ducmV2LnhtbESPQWsCMRSE74L/ITyht5pdBSmrUUQsCNVDbfX83Dw3&#10;i5uXbRJ1/fdNoeBxmJlvmNmis424kQ+1YwX5MANBXDpdc6Xg++v99Q1EiMgaG8ek4EEBFvN+b4aF&#10;dnf+pNs+ViJBOBSowMTYFlKG0pDFMHQtcfLOzluMSfpKao/3BLeNHGXZRFqsOS0YbGllqLzsr1aB&#10;i+NDc/gZmw8fVuZ42u6O68dOqZdBt5yCiNTFZ/i/vdEKRnkOf2fS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szEAAAA3AAAAA8AAAAAAAAAAAAAAAAAmAIAAGRycy9k&#10;b3ducmV2LnhtbFBLBQYAAAAABAAEAPUAAACJAwAAAAA=&#10;" fillcolor="#bdd6ee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Eu8QA&#10;AADcAAAADwAAAGRycy9kb3ducmV2LnhtbESPT2sCMRTE7wW/Q3gFb5p1hSJboxRRKFgP/j2/bp6b&#10;xc3LmqS6fntTKPQ4zMxvmOm8s424kQ+1YwWjYQaCuHS65krBYb8aTECEiKyxcUwKHhRgPuu9TLHQ&#10;7s5buu1iJRKEQ4EKTIxtIWUoDVkMQ9cSJ+/svMWYpK+k9nhPcNvIPMvepMWa04LBlhaGysvuxypw&#10;cXxsjtexWfuwMKfvr81p+dgo1X/tPt5BROrif/iv/akV5KMcfs+k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CBLvEAAAA3AAAAA8AAAAAAAAAAAAAAAAAmAIAAGRycy9k&#10;b3ducmV2LnhtbFBLBQYAAAAABAAEAPUAAACJAwAAAAA=&#10;" fillcolor="#bdd6ee [1300]" strokecolor="white [3212]" strokeweight="1pt">
                      <v:fill opacity="32896f"/>
                      <v:shadow color="#d8d8d8" offset="3pt,3pt"/>
                    </v:rect>
                  </v:group>
                  <v:rect id="Rectangle 13" o:spid="_x0000_s1037" style="position:absolute;left:1884;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jB8QA&#10;AADcAAAADwAAAGRycy9kb3ducmV2LnhtbESPQWsCMRSE74X+h/AK3mrWFaysRimK6MVKtfX82Lzu&#10;bpu8rEnU7b83QqHHYWa+YabzzhpxIR8axwoG/QwEcel0w5WCj8PqeQwiRGSNxjEp+KUA89njwxQL&#10;7a78Tpd9rESCcChQQR1jW0gZyposhr5riZP35bzFmKSvpPZ4TXBrZJ5lI2mx4bRQY0uLmsqf/dkq&#10;eNstt587MzLDuMz4+7T2lB9flOo9da8TEJG6+B/+a2+0gnwwhP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iYwfEAAAA3AAAAA8AAAAAAAAAAAAAAAAAmAIAAGRycy9k&#10;b3ducmV2LnhtbFBLBQYAAAAABAAEAPUAAACJAwAAAAA=&#10;" fillcolor="#ed7d31 [3205]" strokecolor="white [3212]" strokeweight="1pt">
                    <v:shadow color="#d8d8d8" offset="3pt,3pt"/>
                    <v:textbox>
                      <w:txbxContent>
                        <w:sdt>
                          <w:sdtPr>
                            <w:rPr>
                              <w:color w:val="FFFFFF" w:themeColor="background1"/>
                              <w:sz w:val="52"/>
                              <w:szCs w:val="52"/>
                            </w:rPr>
                            <w:alias w:val="Year"/>
                            <w:id w:val="1734969890"/>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14:paraId="5724DC57" w14:textId="77777777" w:rsidR="0090540A" w:rsidRDefault="0090540A" w:rsidP="0090540A">
                              <w:pPr>
                                <w:jc w:val="center"/>
                                <w:rPr>
                                  <w:color w:val="FFFFFF" w:themeColor="background1"/>
                                  <w:sz w:val="48"/>
                                  <w:szCs w:val="52"/>
                                </w:rPr>
                              </w:pPr>
                              <w:r>
                                <w:rPr>
                                  <w:color w:val="FFFFFF" w:themeColor="background1"/>
                                  <w:sz w:val="52"/>
                                  <w:szCs w:val="52"/>
                                </w:rPr>
                                <w:t xml:space="preserve">     </w:t>
                              </w:r>
                            </w:p>
                          </w:sdtContent>
                        </w:sdt>
                      </w:txbxContent>
                    </v:textbox>
                  </v:rect>
                  <v:rect id="Rectangle 5" o:spid="_x0000_s1038" style="position:absolute;left:3448;top:406;width:8475;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82MMA&#10;AADcAAAADwAAAGRycy9kb3ducmV2LnhtbESPQWuDQBSE74X+h+UFcmvWhNCKzSpSCDGnUhPI9eG+&#10;qon7VtyNmn/fLRR6HGbmG2aXzaYTIw2utaxgvYpAEFdWt1wrOJ/2LzEI55E1dpZJwYMcZOnz0w4T&#10;bSf+orH0tQgQdgkqaLzvEyld1ZBBt7I9cfC+7WDQBznUUg84Bbjp5CaKXqXBlsNCgz19NFTdyrtR&#10;ML7Nx8ukr7glzPNrWcTF5yFWarmY83cQnmb/H/5rF1rBZr2F3zPhCM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P82MMAAADcAAAADwAAAAAAAAAAAAAAAACYAgAAZHJzL2Rv&#10;d25yZXYueG1sUEsFBgAAAAAEAAQA9QAAAIgDAAAAAA==&#10;" fillcolor="#dfd0ab" strokecolor="white [3212]" strokeweight="1pt">
                    <v:shadow color="#d8d8d8" offset="3pt,3pt"/>
                    <v:textbox inset="18pt,108pt,36pt">
                      <w:txbxContent>
                        <w:sdt>
                          <w:sdtPr>
                            <w:rPr>
                              <w:b/>
                              <w:noProof/>
                              <w:color w:val="000000" w:themeColor="text1"/>
                              <w:sz w:val="80"/>
                              <w:szCs w:val="80"/>
                            </w:rPr>
                            <w:alias w:val="Abstract"/>
                            <w:id w:val="-1870145295"/>
                            <w:dataBinding w:prefixMappings="xmlns:ns0='http://schemas.microsoft.com/office/2006/coverPageProps'" w:xpath="/ns0:CoverPageProperties[1]/ns0:Abstract[1]" w:storeItemID="{55AF091B-3C7A-41E3-B477-F2FDAA23CFDA}"/>
                            <w:text/>
                          </w:sdtPr>
                          <w:sdtContent>
                            <w:p w14:paraId="57ED0FF1" w14:textId="0966ACBF" w:rsidR="0090540A" w:rsidRDefault="0090540A" w:rsidP="0090540A">
                              <w:pPr>
                                <w:pStyle w:val="NoSpacing"/>
                                <w:tabs>
                                  <w:tab w:val="left" w:pos="6516"/>
                                </w:tabs>
                                <w:jc w:val="center"/>
                                <w:rPr>
                                  <w:color w:val="FFFFFF" w:themeColor="background1"/>
                                </w:rPr>
                              </w:pPr>
                              <w:r w:rsidRPr="0090540A">
                                <w:rPr>
                                  <w:b/>
                                  <w:noProof/>
                                  <w:color w:val="000000" w:themeColor="text1"/>
                                  <w:sz w:val="80"/>
                                  <w:szCs w:val="80"/>
                                </w:rPr>
                                <w:t xml:space="preserve">Briefing on  </w:t>
                              </w:r>
                              <w:r>
                                <w:rPr>
                                  <w:b/>
                                  <w:noProof/>
                                  <w:color w:val="000000" w:themeColor="text1"/>
                                  <w:sz w:val="80"/>
                                  <w:szCs w:val="80"/>
                                </w:rPr>
                                <w:t xml:space="preserve">    </w:t>
                              </w:r>
                              <w:r w:rsidRPr="0090540A">
                                <w:rPr>
                                  <w:b/>
                                  <w:noProof/>
                                  <w:color w:val="000000" w:themeColor="text1"/>
                                  <w:sz w:val="80"/>
                                  <w:szCs w:val="80"/>
                                </w:rPr>
                                <w:t>Strategic Themes                  for 2015-2025</w:t>
                              </w:r>
                            </w:p>
                          </w:sdtContent>
                        </w:sdt>
                      </w:txbxContent>
                    </v:textbox>
                  </v:rect>
                </v:group>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mseB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0ysIA&#10;AADcAAAADwAAAGRycy9kb3ducmV2LnhtbERPz2vCMBS+D/Y/hDfwtqaKbtoZRQYD9bRVL94ezbMp&#10;Ni+lyWzrX28OgseP7/dy3dtaXKn1lWMF4yQFQVw4XXGp4Hj4eZ+D8AFZY+2YFAzkYb16fVlipl3H&#10;f3TNQyliCPsMFZgQmkxKXxiy6BPXEEfu7FqLIcK2lLrFLobbWk7S9ENarDg2GGzo21Bxyf+tgv2w&#10;0MPnbthMZ79Gh9upvBR5p9Tord98gQjUh6f44d5qBZNxXBvPx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3TKwgAAANwAAAAPAAAAAAAAAAAAAAAAAJgCAABkcnMvZG93&#10;bnJldi54bWxQSwUGAAAAAAQABAD1AAAAhwM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SIcUA&#10;AADcAAAADwAAAGRycy9kb3ducmV2LnhtbESPzWrDMBCE74W8g9hCb40cH0zrRgmhECjJpU4T0uNi&#10;bWwTa2Uk1T95+qhQ6HGYmW+Y5Xo0rejJ+caygsU8AUFcWt1wpeD4tX1+AeEDssbWMimYyMN6NXtY&#10;Yq7twAX1h1CJCGGfo4I6hC6X0pc1GfRz2xFH72KdwRClq6R2OES4aWWaJJk02HBcqLGj95rK6+HH&#10;KGh3zn9S33/vbydznrIC06tGpZ4ex80biEBj+A//tT+0gnTxCr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lFIhxQAAANwAAAAPAAAAAAAAAAAAAAAAAJgCAABkcnMv&#10;ZG93bnJldi54bWxQSwUGAAAAAAQABAD1AAAAigMAAAAA&#10;" fillcolor="#ed7d31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yccIA&#10;AADcAAAADwAAAGRycy9kb3ducmV2LnhtbERPz2vCMBS+D/wfwhO8zdTiplajiDDYPM3qxdujeTbF&#10;5qU0mW3315vDYMeP7/dm19taPKj1lWMFs2kCgrhwuuJSweX88boE4QOyxtoxKRjIw247etlgpl3H&#10;J3rkoRQxhH2GCkwITSalLwxZ9FPXEEfu5lqLIcK2lLrFLobbWqZJ8i4tVhwbDDZ0MFTc8x+r4Dis&#10;9LD4Gvbzt2+jw++1vBd5p9Rk3O/XIAL14V/85/7UCtI0zo9n4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bJxwgAAANwAAAAPAAAAAAAAAAAAAAAAAJgCAABkcnMvZG93&#10;bnJldi54bWxQSwUGAAAAAAQABAD1AAAAhwMAAAAA&#10;" fillcolor="#bfbfbf [2412]" strokecolor="white [3212]" strokeweight="1pt">
                    <v:fill opacity="32896f"/>
                    <v:shadow color="#d8d8d8" offset="3pt,3pt"/>
                  </v:rect>
                </v:group>
                <w10:wrap anchorx="margin" anchory="margin"/>
              </v:group>
            </w:pict>
          </mc:Fallback>
        </mc:AlternateContent>
      </w:r>
      <w:r w:rsidR="00D2247D">
        <w:rPr>
          <w:rFonts w:ascii="Calibri" w:hAnsi="Calibri"/>
          <w:szCs w:val="21"/>
        </w:rPr>
        <w:br w:type="page"/>
      </w:r>
      <w:r w:rsidR="0006348A">
        <w:rPr>
          <w:rFonts w:ascii="Calibri" w:hAnsi="Calibri"/>
          <w:szCs w:val="21"/>
        </w:rPr>
        <w:lastRenderedPageBreak/>
        <w:br w:type="page"/>
      </w:r>
    </w:p>
    <w:p w14:paraId="5D886A22" w14:textId="77777777" w:rsidR="004F3D25" w:rsidRDefault="004F3D25">
      <w:pPr>
        <w:rPr>
          <w:rFonts w:ascii="Calibri" w:hAnsi="Calibri"/>
          <w:szCs w:val="21"/>
        </w:rPr>
        <w:sectPr w:rsidR="004F3D25" w:rsidSect="0006348A">
          <w:pgSz w:w="12240" w:h="15840"/>
          <w:pgMar w:top="720" w:right="576" w:bottom="720" w:left="576" w:header="720" w:footer="720" w:gutter="0"/>
          <w:cols w:num="3" w:space="720"/>
          <w:titlePg/>
          <w:docGrid w:linePitch="360"/>
        </w:sectPr>
      </w:pPr>
    </w:p>
    <w:p w14:paraId="15CDA7CE" w14:textId="77777777" w:rsidR="004F3D25" w:rsidRDefault="004F3D25" w:rsidP="004F3D25">
      <w:pPr>
        <w:spacing w:after="0"/>
        <w:rPr>
          <w:rFonts w:asciiTheme="majorHAnsi" w:hAnsiTheme="majorHAnsi"/>
          <w:b/>
          <w:sz w:val="48"/>
          <w:szCs w:val="48"/>
        </w:rPr>
      </w:pPr>
    </w:p>
    <w:p w14:paraId="0DAB4243" w14:textId="77777777" w:rsidR="004F3D25" w:rsidRPr="00A55DBF" w:rsidRDefault="004F3D25" w:rsidP="004F3D25">
      <w:pPr>
        <w:rPr>
          <w:rFonts w:asciiTheme="majorHAnsi" w:hAnsiTheme="majorHAnsi"/>
          <w:b/>
          <w:sz w:val="48"/>
          <w:szCs w:val="48"/>
        </w:rPr>
      </w:pPr>
      <w:r w:rsidRPr="00A55DBF">
        <w:rPr>
          <w:rFonts w:asciiTheme="majorHAnsi" w:hAnsiTheme="majorHAnsi"/>
          <w:b/>
          <w:sz w:val="48"/>
          <w:szCs w:val="48"/>
        </w:rPr>
        <w:t>Overview</w:t>
      </w:r>
    </w:p>
    <w:p w14:paraId="7E19AF32" w14:textId="77777777" w:rsidR="004F3D25" w:rsidRDefault="004F3D25" w:rsidP="004F3D25">
      <w:pPr>
        <w:pStyle w:val="PlainText"/>
      </w:pPr>
      <w:r w:rsidRPr="00D975F5">
        <w:rPr>
          <w:i/>
          <w:sz w:val="24"/>
        </w:rPr>
        <w:t>"No battle plan ever survives first contact with the enemy."</w:t>
      </w:r>
      <w:r w:rsidRPr="00D975F5">
        <w:rPr>
          <w:sz w:val="24"/>
        </w:rPr>
        <w:t xml:space="preserve"> </w:t>
      </w:r>
      <w:r>
        <w:rPr>
          <w:rStyle w:val="FootnoteReference"/>
        </w:rPr>
        <w:footnoteReference w:id="1"/>
      </w:r>
      <w:r>
        <w:t xml:space="preserve"> </w:t>
      </w:r>
    </w:p>
    <w:p w14:paraId="3A630D79" w14:textId="77777777" w:rsidR="004F3D25" w:rsidRDefault="004F3D25" w:rsidP="004F3D25">
      <w:pPr>
        <w:pStyle w:val="PlainText"/>
      </w:pPr>
    </w:p>
    <w:p w14:paraId="05089BA0" w14:textId="77777777" w:rsidR="004F3D25" w:rsidRPr="00C05729" w:rsidRDefault="004F3D25" w:rsidP="004F3D25">
      <w:pPr>
        <w:pStyle w:val="PlainText"/>
        <w:rPr>
          <w:szCs w:val="22"/>
        </w:rPr>
      </w:pPr>
      <w:r w:rsidRPr="00C05729">
        <w:rPr>
          <w:szCs w:val="22"/>
        </w:rPr>
        <w:t xml:space="preserve">This saying, attributed to a German Field Marshall in the late 1800’s, originated as a sort of 'Murphy's Law' of military combat. In the same vein, Napoleon was attributed to have said "I have never had a plan of operations."  </w:t>
      </w:r>
    </w:p>
    <w:p w14:paraId="3646F33C" w14:textId="77777777" w:rsidR="004F3D25" w:rsidRPr="00C05729" w:rsidRDefault="004F3D25" w:rsidP="004F3D25">
      <w:pPr>
        <w:pStyle w:val="PlainText"/>
        <w:rPr>
          <w:szCs w:val="22"/>
        </w:rPr>
      </w:pPr>
    </w:p>
    <w:p w14:paraId="5AEE21C8" w14:textId="77777777" w:rsidR="004F3D25" w:rsidRPr="00C05729" w:rsidRDefault="004F3D25" w:rsidP="004F3D25">
      <w:pPr>
        <w:pStyle w:val="PlainText"/>
        <w:rPr>
          <w:szCs w:val="22"/>
        </w:rPr>
      </w:pPr>
      <w:r w:rsidRPr="00C05729">
        <w:rPr>
          <w:szCs w:val="22"/>
        </w:rPr>
        <w:t>This is an understandable sentiment, given the high degree of uncertainty that surrounds military combat. One has only to think of France’s Maginot Line - the vast fortification that spread along the French/German border put up to defend France during World War II. The strategy was completely undone by Germany’s strategy of “lightning war” or blitzkrieg.</w:t>
      </w:r>
    </w:p>
    <w:p w14:paraId="7C92DF74" w14:textId="77777777" w:rsidR="004F3D25" w:rsidRPr="00C05729" w:rsidRDefault="004F3D25" w:rsidP="004F3D25">
      <w:pPr>
        <w:pStyle w:val="PlainText"/>
        <w:rPr>
          <w:szCs w:val="22"/>
        </w:rPr>
      </w:pPr>
    </w:p>
    <w:p w14:paraId="29935144" w14:textId="77777777" w:rsidR="004F3D25" w:rsidRPr="00C05729" w:rsidRDefault="004F3D25" w:rsidP="004F3D25">
      <w:pPr>
        <w:pStyle w:val="PlainText"/>
        <w:rPr>
          <w:szCs w:val="22"/>
        </w:rPr>
      </w:pPr>
      <w:r w:rsidRPr="00C05729">
        <w:rPr>
          <w:szCs w:val="22"/>
        </w:rPr>
        <w:t>Many parallels might be drawn between the “fog of war” and the “fog of the future”, but what we know under either case is limited - entirely provisional until the moment we engage a fellow combatant or the future. Instead of a “battle plan”, we need to have an approach that enables us to consider multiple perspectives and strategic options - maintaining a nimbleness that allows us to adapt to future opportunities and threats.</w:t>
      </w:r>
    </w:p>
    <w:p w14:paraId="13A15561" w14:textId="77777777" w:rsidR="004F3D25" w:rsidRPr="00C05729" w:rsidRDefault="004F3D25" w:rsidP="004F3D25">
      <w:pPr>
        <w:pStyle w:val="PlainText"/>
        <w:rPr>
          <w:szCs w:val="22"/>
        </w:rPr>
      </w:pPr>
    </w:p>
    <w:p w14:paraId="2F551C24" w14:textId="77777777" w:rsidR="004F3D25" w:rsidRPr="00C05729" w:rsidRDefault="004F3D25" w:rsidP="004F3D25">
      <w:pPr>
        <w:pStyle w:val="PlainText"/>
        <w:rPr>
          <w:szCs w:val="22"/>
        </w:rPr>
      </w:pPr>
      <w:r w:rsidRPr="00C05729">
        <w:rPr>
          <w:szCs w:val="22"/>
        </w:rPr>
        <w:t xml:space="preserve"> How to proceed? Harvard Business School researchers Anthony Mayo and Nitin </w:t>
      </w:r>
      <w:proofErr w:type="spellStart"/>
      <w:r w:rsidRPr="00C05729">
        <w:rPr>
          <w:szCs w:val="22"/>
        </w:rPr>
        <w:t>Nohria</w:t>
      </w:r>
      <w:proofErr w:type="spellEnd"/>
      <w:r w:rsidRPr="00C05729">
        <w:rPr>
          <w:szCs w:val="22"/>
        </w:rPr>
        <w:t xml:space="preserve"> note in their recent book </w:t>
      </w:r>
      <w:r w:rsidRPr="00C05729">
        <w:rPr>
          <w:i/>
          <w:iCs/>
          <w:szCs w:val="22"/>
        </w:rPr>
        <w:t xml:space="preserve">In Their Time </w:t>
      </w:r>
      <w:r w:rsidRPr="00C05729">
        <w:rPr>
          <w:rStyle w:val="FootnoteReference"/>
          <w:i/>
          <w:iCs/>
          <w:szCs w:val="22"/>
        </w:rPr>
        <w:footnoteReference w:id="2"/>
      </w:r>
      <w:r w:rsidRPr="00C05729">
        <w:rPr>
          <w:szCs w:val="22"/>
        </w:rPr>
        <w:t xml:space="preserve"> that a defining characteristic of the </w:t>
      </w:r>
      <w:r w:rsidRPr="00C05729">
        <w:rPr>
          <w:szCs w:val="22"/>
        </w:rPr>
        <w:lastRenderedPageBreak/>
        <w:t xml:space="preserve">greatest leaders in the twentieth century was a quality they termed </w:t>
      </w:r>
      <w:r w:rsidRPr="00C05729">
        <w:rPr>
          <w:szCs w:val="22"/>
          <w:u w:val="single"/>
        </w:rPr>
        <w:t>“contextual intelligence”</w:t>
      </w:r>
      <w:r w:rsidRPr="00C05729">
        <w:rPr>
          <w:szCs w:val="22"/>
        </w:rPr>
        <w:t xml:space="preserve">– the “profound sensitivity to macro-level contextual factors in the creation, growth, or transformation of businesses.” They describe this as a “sensing capability” or an understanding of “how to make sense of one’s time and to seize the opportunities it presents.” </w:t>
      </w:r>
    </w:p>
    <w:p w14:paraId="6F2569DE" w14:textId="77777777" w:rsidR="004F3D25" w:rsidRPr="00C05729" w:rsidRDefault="004F3D25" w:rsidP="004F3D25">
      <w:pPr>
        <w:pStyle w:val="PlainText"/>
        <w:rPr>
          <w:szCs w:val="22"/>
        </w:rPr>
      </w:pPr>
    </w:p>
    <w:p w14:paraId="095B4CDB" w14:textId="77777777" w:rsidR="004F3D25" w:rsidRPr="00C05729" w:rsidRDefault="004F3D25" w:rsidP="004F3D25">
      <w:pPr>
        <w:pStyle w:val="PlainText"/>
        <w:rPr>
          <w:szCs w:val="22"/>
        </w:rPr>
      </w:pPr>
      <w:r w:rsidRPr="00C05729">
        <w:rPr>
          <w:szCs w:val="22"/>
        </w:rPr>
        <w:t xml:space="preserve">Developing this ability to assess uncertainty systematically, sense opportunities, and avoid threats is at the heart of the successful strategy. </w:t>
      </w:r>
    </w:p>
    <w:p w14:paraId="0EA033EB" w14:textId="77777777" w:rsidR="004F3D25" w:rsidRPr="00C05729" w:rsidRDefault="004F3D25" w:rsidP="004F3D25">
      <w:pPr>
        <w:pStyle w:val="PlainText"/>
        <w:rPr>
          <w:szCs w:val="22"/>
        </w:rPr>
      </w:pPr>
    </w:p>
    <w:p w14:paraId="32F4875A" w14:textId="77777777" w:rsidR="004F3D25" w:rsidRPr="00C05729" w:rsidRDefault="004F3D25" w:rsidP="004F3D25">
      <w:pPr>
        <w:pStyle w:val="PlainText"/>
        <w:rPr>
          <w:szCs w:val="22"/>
        </w:rPr>
      </w:pPr>
      <w:r w:rsidRPr="00C05729">
        <w:rPr>
          <w:szCs w:val="22"/>
        </w:rPr>
        <w:t>This briefing document is intended to provide an overview of some of the key contextual factors facing LTD over the next 10 years.</w:t>
      </w:r>
    </w:p>
    <w:p w14:paraId="69F95E63" w14:textId="77777777" w:rsidR="004F3D25" w:rsidRPr="00C05729" w:rsidRDefault="004F3D25" w:rsidP="004F3D25">
      <w:pPr>
        <w:pStyle w:val="PlainText"/>
        <w:rPr>
          <w:szCs w:val="22"/>
        </w:rPr>
      </w:pPr>
    </w:p>
    <w:p w14:paraId="1EA6DBE0" w14:textId="0C0C52CD" w:rsidR="004F3D25" w:rsidRPr="00902D53" w:rsidRDefault="00902D53" w:rsidP="005B4113">
      <w:pPr>
        <w:spacing w:after="0"/>
        <w:rPr>
          <w:b/>
          <w:color w:val="000000" w:themeColor="text1"/>
        </w:rPr>
      </w:pPr>
      <w:bookmarkStart w:id="0" w:name="_GoBack"/>
      <w:bookmarkEnd w:id="0"/>
      <w:r>
        <w:rPr>
          <w:b/>
          <w:color w:val="000000" w:themeColor="text1"/>
        </w:rPr>
        <w:t>Framing LTD’s Strategic Issues</w:t>
      </w:r>
    </w:p>
    <w:p w14:paraId="3331A3EC" w14:textId="77777777" w:rsidR="005B4113" w:rsidRPr="005B4113" w:rsidRDefault="005B4113" w:rsidP="005B4113">
      <w:pPr>
        <w:pStyle w:val="PlainText"/>
      </w:pPr>
      <w:r w:rsidRPr="005B4113">
        <w:t>The ancient Greeks believed that Delphi was the center of the world and in the oracle was foretold the future of kings and common men.</w:t>
      </w:r>
    </w:p>
    <w:p w14:paraId="35118208" w14:textId="77777777" w:rsidR="005B4113" w:rsidRDefault="005B4113" w:rsidP="004F3D25">
      <w:pPr>
        <w:pStyle w:val="PlainText"/>
        <w:rPr>
          <w:szCs w:val="22"/>
        </w:rPr>
      </w:pPr>
    </w:p>
    <w:p w14:paraId="01A502C4" w14:textId="77777777" w:rsidR="004F3D25" w:rsidRPr="00C05729" w:rsidRDefault="004F3D25" w:rsidP="004F3D25">
      <w:pPr>
        <w:pStyle w:val="PlainText"/>
        <w:rPr>
          <w:szCs w:val="22"/>
        </w:rPr>
      </w:pPr>
      <w:r w:rsidRPr="00C05729">
        <w:rPr>
          <w:szCs w:val="22"/>
        </w:rPr>
        <w:t>If we could ask the Oracle at Delphi about upcoming opportunities and threats facing LTD, how would we frame the question?</w:t>
      </w:r>
    </w:p>
    <w:p w14:paraId="3267B90D" w14:textId="77777777" w:rsidR="004F3D25" w:rsidRPr="00C05729" w:rsidRDefault="004F3D25" w:rsidP="004F3D25">
      <w:pPr>
        <w:pStyle w:val="PlainText"/>
        <w:rPr>
          <w:szCs w:val="22"/>
        </w:rPr>
      </w:pPr>
    </w:p>
    <w:p w14:paraId="5032F9C3" w14:textId="0012B164" w:rsidR="004F3D25" w:rsidRPr="00C05729" w:rsidRDefault="004F3D25" w:rsidP="004F3D25">
      <w:pPr>
        <w:pStyle w:val="PlainText"/>
        <w:rPr>
          <w:szCs w:val="22"/>
        </w:rPr>
      </w:pPr>
      <w:r w:rsidRPr="00C05729">
        <w:rPr>
          <w:szCs w:val="22"/>
        </w:rPr>
        <w:t>To help focus our efforts, it is important to start with articulating our aspirations - what we are trying to accomplish - why we do what we do. This is articulated in the draft LTD Road Map as</w:t>
      </w:r>
      <w:r w:rsidR="00BE790E">
        <w:rPr>
          <w:szCs w:val="22"/>
        </w:rPr>
        <w:t>,</w:t>
      </w:r>
      <w:r w:rsidRPr="00C05729">
        <w:rPr>
          <w:szCs w:val="22"/>
        </w:rPr>
        <w:t xml:space="preserve"> “</w:t>
      </w:r>
      <w:r w:rsidRPr="00C05729">
        <w:rPr>
          <w:i/>
          <w:szCs w:val="22"/>
        </w:rPr>
        <w:t>We provide people the independence to achieve their goals, creating a more vibrant, sustainable and equitable community</w:t>
      </w:r>
      <w:r w:rsidRPr="00C05729">
        <w:rPr>
          <w:szCs w:val="22"/>
        </w:rPr>
        <w:t>.”</w:t>
      </w:r>
    </w:p>
    <w:p w14:paraId="4EA496ED" w14:textId="77777777" w:rsidR="004F3D25" w:rsidRPr="00C05729" w:rsidRDefault="004F3D25" w:rsidP="004F3D25">
      <w:pPr>
        <w:pStyle w:val="PlainText"/>
        <w:rPr>
          <w:szCs w:val="22"/>
        </w:rPr>
      </w:pPr>
    </w:p>
    <w:p w14:paraId="1B3EE59B" w14:textId="77777777" w:rsidR="004F3D25" w:rsidRPr="00C05729" w:rsidRDefault="004F3D25" w:rsidP="004F3D25">
      <w:pPr>
        <w:pStyle w:val="PlainText"/>
        <w:rPr>
          <w:szCs w:val="22"/>
        </w:rPr>
      </w:pPr>
      <w:r w:rsidRPr="00C05729">
        <w:rPr>
          <w:szCs w:val="22"/>
        </w:rPr>
        <w:lastRenderedPageBreak/>
        <w:t>With this in mind, we might frame a focal question as follows:</w:t>
      </w:r>
    </w:p>
    <w:p w14:paraId="56FB272D" w14:textId="50419C36" w:rsidR="004F3D25" w:rsidRPr="00C05729" w:rsidRDefault="004F3D25" w:rsidP="004F3D25">
      <w:pPr>
        <w:pStyle w:val="PlainText"/>
        <w:ind w:left="270"/>
        <w:rPr>
          <w:szCs w:val="22"/>
        </w:rPr>
      </w:pPr>
      <w:r w:rsidRPr="00C05729">
        <w:rPr>
          <w:szCs w:val="22"/>
        </w:rPr>
        <w:t xml:space="preserve">“How might </w:t>
      </w:r>
      <w:r w:rsidRPr="00C05729">
        <w:rPr>
          <w:szCs w:val="22"/>
          <w:u w:val="single"/>
        </w:rPr>
        <w:t>service costs</w:t>
      </w:r>
      <w:r w:rsidRPr="00C05729">
        <w:rPr>
          <w:szCs w:val="22"/>
        </w:rPr>
        <w:t xml:space="preserve">, </w:t>
      </w:r>
      <w:r w:rsidRPr="00C05729">
        <w:rPr>
          <w:szCs w:val="22"/>
          <w:u w:val="single"/>
        </w:rPr>
        <w:t>funding levels</w:t>
      </w:r>
      <w:r w:rsidRPr="00C05729">
        <w:rPr>
          <w:szCs w:val="22"/>
        </w:rPr>
        <w:t xml:space="preserve">, </w:t>
      </w:r>
      <w:r w:rsidRPr="00C05729">
        <w:rPr>
          <w:szCs w:val="22"/>
          <w:u w:val="single"/>
        </w:rPr>
        <w:t>public policy</w:t>
      </w:r>
      <w:r w:rsidR="00BE790E">
        <w:rPr>
          <w:szCs w:val="22"/>
          <w:u w:val="single"/>
        </w:rPr>
        <w:t>-</w:t>
      </w:r>
      <w:r w:rsidRPr="00C05729">
        <w:rPr>
          <w:szCs w:val="22"/>
          <w:u w:val="single"/>
        </w:rPr>
        <w:t>making</w:t>
      </w:r>
      <w:r w:rsidRPr="00C05729">
        <w:rPr>
          <w:szCs w:val="22"/>
        </w:rPr>
        <w:t xml:space="preserve">, and </w:t>
      </w:r>
      <w:r w:rsidRPr="00C05729">
        <w:rPr>
          <w:szCs w:val="22"/>
          <w:u w:val="single"/>
        </w:rPr>
        <w:t>community support</w:t>
      </w:r>
      <w:r w:rsidRPr="00C05729">
        <w:rPr>
          <w:szCs w:val="22"/>
        </w:rPr>
        <w:t xml:space="preserve"> play out over the next 10 years in ways that affect LTD’s ability to provide its services to meet community needs (provide people the independence to achieve their goals, creating a more vibrant, sustainable and equitable community)?”</w:t>
      </w:r>
    </w:p>
    <w:p w14:paraId="7C1AC834" w14:textId="77777777" w:rsidR="004F3D25" w:rsidRPr="00C05729" w:rsidRDefault="004F3D25" w:rsidP="004F3D25">
      <w:pPr>
        <w:pStyle w:val="PlainText"/>
        <w:rPr>
          <w:szCs w:val="22"/>
        </w:rPr>
      </w:pPr>
    </w:p>
    <w:p w14:paraId="2A7F7172" w14:textId="682C00C6" w:rsidR="004F3D25" w:rsidRPr="00C05729" w:rsidRDefault="004F3D25" w:rsidP="004F3D25">
      <w:pPr>
        <w:pStyle w:val="PlainText"/>
        <w:rPr>
          <w:szCs w:val="22"/>
        </w:rPr>
      </w:pPr>
      <w:r w:rsidRPr="00C05729">
        <w:rPr>
          <w:szCs w:val="22"/>
        </w:rPr>
        <w:t xml:space="preserve">The underlined items in this question represent the </w:t>
      </w:r>
      <w:r w:rsidR="00C42E34" w:rsidRPr="00C05729">
        <w:rPr>
          <w:szCs w:val="22"/>
        </w:rPr>
        <w:t>broader strategic</w:t>
      </w:r>
      <w:r w:rsidRPr="00C05729">
        <w:rPr>
          <w:szCs w:val="22"/>
        </w:rPr>
        <w:t xml:space="preserve"> factors affecting LTD’s future. For each of those factors, there are </w:t>
      </w:r>
      <w:r w:rsidR="00BE790E">
        <w:rPr>
          <w:szCs w:val="22"/>
        </w:rPr>
        <w:t xml:space="preserve">a </w:t>
      </w:r>
      <w:r w:rsidRPr="00C05729">
        <w:rPr>
          <w:szCs w:val="22"/>
        </w:rPr>
        <w:t xml:space="preserve">number of driving forces that will influence our decision-making in the coming years. For example, our </w:t>
      </w:r>
      <w:r w:rsidRPr="00C05729">
        <w:rPr>
          <w:szCs w:val="22"/>
          <w:u w:val="single"/>
        </w:rPr>
        <w:t>service costs</w:t>
      </w:r>
      <w:r w:rsidRPr="00C05729">
        <w:rPr>
          <w:szCs w:val="22"/>
        </w:rPr>
        <w:t xml:space="preserve"> are affected by </w:t>
      </w:r>
      <w:r w:rsidR="00C532B2">
        <w:rPr>
          <w:szCs w:val="22"/>
        </w:rPr>
        <w:t>(though not limited to):</w:t>
      </w:r>
    </w:p>
    <w:p w14:paraId="762FF44F" w14:textId="77777777" w:rsidR="004F3D25" w:rsidRPr="00C05729" w:rsidRDefault="004F3D25" w:rsidP="004F3D25">
      <w:pPr>
        <w:pStyle w:val="PlainText"/>
        <w:numPr>
          <w:ilvl w:val="0"/>
          <w:numId w:val="3"/>
        </w:numPr>
        <w:rPr>
          <w:szCs w:val="22"/>
        </w:rPr>
      </w:pPr>
      <w:r w:rsidRPr="00C05729">
        <w:rPr>
          <w:szCs w:val="22"/>
        </w:rPr>
        <w:t xml:space="preserve">fuel price volatility, </w:t>
      </w:r>
    </w:p>
    <w:p w14:paraId="28BC68FF" w14:textId="77777777" w:rsidR="004F3D25" w:rsidRPr="00C05729" w:rsidRDefault="004F3D25" w:rsidP="004F3D25">
      <w:pPr>
        <w:pStyle w:val="PlainText"/>
        <w:numPr>
          <w:ilvl w:val="0"/>
          <w:numId w:val="3"/>
        </w:numPr>
        <w:rPr>
          <w:szCs w:val="22"/>
        </w:rPr>
      </w:pPr>
      <w:r w:rsidRPr="00C05729">
        <w:rPr>
          <w:szCs w:val="22"/>
        </w:rPr>
        <w:t xml:space="preserve">labor costs, </w:t>
      </w:r>
    </w:p>
    <w:p w14:paraId="5F14C07F" w14:textId="77777777" w:rsidR="004F3D25" w:rsidRPr="00C05729" w:rsidRDefault="004F3D25" w:rsidP="004F3D25">
      <w:pPr>
        <w:pStyle w:val="PlainText"/>
        <w:numPr>
          <w:ilvl w:val="0"/>
          <w:numId w:val="3"/>
        </w:numPr>
        <w:rPr>
          <w:szCs w:val="22"/>
        </w:rPr>
      </w:pPr>
      <w:r w:rsidRPr="00C05729">
        <w:rPr>
          <w:szCs w:val="22"/>
        </w:rPr>
        <w:t xml:space="preserve">healthcare costs, </w:t>
      </w:r>
    </w:p>
    <w:p w14:paraId="3A29BB61" w14:textId="77777777" w:rsidR="004F3D25" w:rsidRPr="00C05729" w:rsidRDefault="004F3D25" w:rsidP="004F3D25">
      <w:pPr>
        <w:pStyle w:val="PlainText"/>
        <w:numPr>
          <w:ilvl w:val="0"/>
          <w:numId w:val="3"/>
        </w:numPr>
        <w:rPr>
          <w:szCs w:val="22"/>
        </w:rPr>
      </w:pPr>
      <w:r w:rsidRPr="00C05729">
        <w:rPr>
          <w:szCs w:val="22"/>
        </w:rPr>
        <w:t xml:space="preserve">future skill set requirements, and </w:t>
      </w:r>
    </w:p>
    <w:p w14:paraId="6E0639A6" w14:textId="77777777" w:rsidR="004F3D25" w:rsidRPr="00C05729" w:rsidRDefault="004F3D25" w:rsidP="004F3D25">
      <w:pPr>
        <w:pStyle w:val="PlainText"/>
        <w:numPr>
          <w:ilvl w:val="0"/>
          <w:numId w:val="3"/>
        </w:numPr>
        <w:rPr>
          <w:szCs w:val="22"/>
        </w:rPr>
      </w:pPr>
      <w:r w:rsidRPr="00C05729">
        <w:rPr>
          <w:szCs w:val="22"/>
        </w:rPr>
        <w:t xml:space="preserve">technology </w:t>
      </w:r>
    </w:p>
    <w:p w14:paraId="16A4EA39" w14:textId="77777777" w:rsidR="004F3D25" w:rsidRPr="00C05729" w:rsidRDefault="004F3D25" w:rsidP="004F3D25">
      <w:pPr>
        <w:pStyle w:val="PlainText"/>
        <w:rPr>
          <w:szCs w:val="22"/>
        </w:rPr>
      </w:pPr>
    </w:p>
    <w:p w14:paraId="4FBA53F7" w14:textId="38BEEAAC" w:rsidR="004F3D25" w:rsidRPr="00C05729" w:rsidRDefault="004F3D25" w:rsidP="004F3D25">
      <w:pPr>
        <w:pStyle w:val="PlainText"/>
        <w:rPr>
          <w:szCs w:val="22"/>
        </w:rPr>
      </w:pPr>
      <w:r w:rsidRPr="00C05729">
        <w:rPr>
          <w:szCs w:val="22"/>
        </w:rPr>
        <w:t>The next section</w:t>
      </w:r>
      <w:r w:rsidR="00C42E34" w:rsidRPr="00C05729">
        <w:rPr>
          <w:szCs w:val="22"/>
        </w:rPr>
        <w:t>s</w:t>
      </w:r>
      <w:r w:rsidRPr="00C05729">
        <w:rPr>
          <w:szCs w:val="22"/>
        </w:rPr>
        <w:t xml:space="preserve"> will provide more detail on the trends and status of driving forces affecting future choices and decisions LTD may be making. </w:t>
      </w:r>
    </w:p>
    <w:p w14:paraId="3A33FA9B" w14:textId="77777777" w:rsidR="004F3D25" w:rsidRDefault="004F3D25" w:rsidP="004F3D25">
      <w:pPr>
        <w:pStyle w:val="PlainText"/>
        <w:rPr>
          <w:sz w:val="20"/>
        </w:rPr>
      </w:pPr>
    </w:p>
    <w:p w14:paraId="7721D7E8" w14:textId="77777777" w:rsidR="004F3D25" w:rsidRDefault="004F3D25" w:rsidP="004F3D25">
      <w:pPr>
        <w:pStyle w:val="PlainText"/>
        <w:rPr>
          <w:sz w:val="20"/>
        </w:rPr>
      </w:pPr>
    </w:p>
    <w:p w14:paraId="6864EA0C" w14:textId="77777777" w:rsidR="004F3D25" w:rsidRDefault="004F3D25" w:rsidP="004F3D25">
      <w:pPr>
        <w:pStyle w:val="PlainText"/>
        <w:rPr>
          <w:sz w:val="20"/>
        </w:rPr>
      </w:pPr>
    </w:p>
    <w:p w14:paraId="0273B77D" w14:textId="77777777" w:rsidR="004F3D25" w:rsidRDefault="004F3D25" w:rsidP="004F3D25">
      <w:pPr>
        <w:pStyle w:val="PlainText"/>
        <w:rPr>
          <w:sz w:val="20"/>
        </w:rPr>
      </w:pPr>
    </w:p>
    <w:p w14:paraId="2C52E3D1" w14:textId="77777777" w:rsidR="004F3D25" w:rsidRDefault="004F3D25" w:rsidP="004F3D25">
      <w:pPr>
        <w:pStyle w:val="PlainText"/>
        <w:rPr>
          <w:sz w:val="20"/>
        </w:rPr>
      </w:pPr>
    </w:p>
    <w:p w14:paraId="02FAA59E" w14:textId="77777777" w:rsidR="004F3D25" w:rsidRDefault="004F3D25" w:rsidP="004F3D25">
      <w:pPr>
        <w:pStyle w:val="PlainText"/>
        <w:rPr>
          <w:sz w:val="20"/>
        </w:rPr>
      </w:pPr>
    </w:p>
    <w:p w14:paraId="64B05CF6" w14:textId="77777777" w:rsidR="004F3D25" w:rsidRDefault="004F3D25" w:rsidP="004F3D25">
      <w:pPr>
        <w:pStyle w:val="PlainText"/>
        <w:rPr>
          <w:sz w:val="20"/>
        </w:rPr>
      </w:pPr>
    </w:p>
    <w:p w14:paraId="249D4EC8" w14:textId="290F3C33" w:rsidR="004F3D25" w:rsidRDefault="004F3D25">
      <w:pPr>
        <w:rPr>
          <w:rFonts w:ascii="Calibri" w:hAnsi="Calibri"/>
          <w:szCs w:val="21"/>
        </w:rPr>
      </w:pPr>
      <w:r>
        <w:rPr>
          <w:rFonts w:ascii="Calibri" w:hAnsi="Calibri"/>
          <w:szCs w:val="21"/>
        </w:rPr>
        <w:br w:type="page"/>
      </w:r>
    </w:p>
    <w:p w14:paraId="71668EEE" w14:textId="541C17D8" w:rsidR="0090128C" w:rsidRPr="0090128C" w:rsidRDefault="00D2247D" w:rsidP="008F11E0">
      <w:pPr>
        <w:pStyle w:val="ListParagraph"/>
        <w:numPr>
          <w:ilvl w:val="0"/>
          <w:numId w:val="2"/>
        </w:numPr>
        <w:spacing w:after="0"/>
        <w:ind w:left="630"/>
      </w:pPr>
      <w:r w:rsidRPr="00A64DD6">
        <w:rPr>
          <w:noProof/>
        </w:rPr>
        <w:lastRenderedPageBreak/>
        <mc:AlternateContent>
          <mc:Choice Requires="wps">
            <w:drawing>
              <wp:anchor distT="0" distB="0" distL="114300" distR="114300" simplePos="0" relativeHeight="251659264" behindDoc="0" locked="0" layoutInCell="1" allowOverlap="1" wp14:anchorId="5555BCC4" wp14:editId="1FB9DC91">
                <wp:simplePos x="0" y="0"/>
                <wp:positionH relativeFrom="margin">
                  <wp:posOffset>57150</wp:posOffset>
                </wp:positionH>
                <wp:positionV relativeFrom="paragraph">
                  <wp:posOffset>28575</wp:posOffset>
                </wp:positionV>
                <wp:extent cx="1743075" cy="695325"/>
                <wp:effectExtent l="0" t="0" r="28575" b="28575"/>
                <wp:wrapTopAndBottom/>
                <wp:docPr id="2" name="Rounded Rectangle 2"/>
                <wp:cNvGraphicFramePr/>
                <a:graphic xmlns:a="http://schemas.openxmlformats.org/drawingml/2006/main">
                  <a:graphicData uri="http://schemas.microsoft.com/office/word/2010/wordprocessingShape">
                    <wps:wsp>
                      <wps:cNvSpPr/>
                      <wps:spPr>
                        <a:xfrm>
                          <a:off x="0" y="0"/>
                          <a:ext cx="1743075" cy="695325"/>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255E22C8" w14:textId="77777777" w:rsidR="007A3D4A" w:rsidRPr="007A3D4A" w:rsidRDefault="007A3D4A" w:rsidP="007A3D4A">
                            <w:pPr>
                              <w:jc w:val="center"/>
                              <w:rPr>
                                <w:b/>
                                <w:sz w:val="32"/>
                              </w:rPr>
                            </w:pPr>
                            <w:r w:rsidRPr="007A3D4A">
                              <w:rPr>
                                <w:b/>
                                <w:sz w:val="32"/>
                              </w:rPr>
                              <w:t>Service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5BCC4" id="Rounded Rectangle 2" o:spid="_x0000_s1043" style="position:absolute;left:0;text-align:left;margin-left:4.5pt;margin-top:2.25pt;width:137.2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" fillcolor="#a5a5a5 [3206]" strokecolor="white [3201]" strokeweight="1.5pt">
                <v:stroke joinstyle="miter"/>
                <v:textbox>
                  <w:txbxContent>
                    <w:p w14:paraId="255E22C8" w14:textId="77777777" w:rsidR="007A3D4A" w:rsidRPr="007A3D4A" w:rsidRDefault="007A3D4A" w:rsidP="007A3D4A">
                      <w:pPr>
                        <w:jc w:val="center"/>
                        <w:rPr>
                          <w:b/>
                          <w:sz w:val="32"/>
                        </w:rPr>
                      </w:pPr>
                      <w:r w:rsidRPr="007A3D4A">
                        <w:rPr>
                          <w:b/>
                          <w:sz w:val="32"/>
                        </w:rPr>
                        <w:t>Service Costs</w:t>
                      </w:r>
                    </w:p>
                  </w:txbxContent>
                </v:textbox>
                <w10:wrap type="topAndBottom" anchorx="margin"/>
              </v:roundrect>
            </w:pict>
          </mc:Fallback>
        </mc:AlternateContent>
      </w:r>
      <w:r w:rsidR="00A64DD6" w:rsidRPr="00A64DD6">
        <w:rPr>
          <w:rFonts w:ascii="Calibri" w:hAnsi="Calibri"/>
          <w:szCs w:val="21"/>
        </w:rPr>
        <w:t>Fuel Price Volatility</w:t>
      </w:r>
      <w:r w:rsidR="00A64DD6" w:rsidRPr="0090128C">
        <w:t xml:space="preserve">, </w:t>
      </w:r>
    </w:p>
    <w:p w14:paraId="068631D5" w14:textId="367847C5" w:rsidR="001B4185" w:rsidRPr="0090128C" w:rsidRDefault="001B4185" w:rsidP="008F11E0">
      <w:pPr>
        <w:pStyle w:val="PlainText"/>
        <w:numPr>
          <w:ilvl w:val="0"/>
          <w:numId w:val="2"/>
        </w:numPr>
        <w:ind w:left="630"/>
      </w:pPr>
      <w:r w:rsidRPr="0090128C">
        <w:t xml:space="preserve">Technology </w:t>
      </w:r>
    </w:p>
    <w:p w14:paraId="6532651C" w14:textId="11D0F15B" w:rsidR="001B4185" w:rsidRPr="0090128C" w:rsidRDefault="001B4185" w:rsidP="008F11E0">
      <w:pPr>
        <w:pStyle w:val="PlainText"/>
        <w:numPr>
          <w:ilvl w:val="0"/>
          <w:numId w:val="2"/>
        </w:numPr>
        <w:ind w:left="630"/>
      </w:pPr>
      <w:r w:rsidRPr="0090128C">
        <w:t xml:space="preserve">Future Skill Requirements </w:t>
      </w:r>
    </w:p>
    <w:p w14:paraId="595DCDDE" w14:textId="0747EE70" w:rsidR="0090128C" w:rsidRPr="0090128C" w:rsidRDefault="00A64DD6" w:rsidP="008F11E0">
      <w:pPr>
        <w:pStyle w:val="PlainText"/>
        <w:numPr>
          <w:ilvl w:val="0"/>
          <w:numId w:val="2"/>
        </w:numPr>
        <w:ind w:left="630"/>
      </w:pPr>
      <w:r w:rsidRPr="0090128C">
        <w:t xml:space="preserve">Labor Costs </w:t>
      </w:r>
    </w:p>
    <w:p w14:paraId="35193CA1" w14:textId="54A70310" w:rsidR="007A3D4A" w:rsidRDefault="00A64DD6" w:rsidP="008F11E0">
      <w:pPr>
        <w:pStyle w:val="PlainText"/>
        <w:numPr>
          <w:ilvl w:val="0"/>
          <w:numId w:val="2"/>
        </w:numPr>
        <w:spacing w:after="240"/>
        <w:ind w:left="634"/>
      </w:pPr>
      <w:r w:rsidRPr="0090128C">
        <w:t xml:space="preserve">Healthcare Costs </w:t>
      </w:r>
    </w:p>
    <w:p w14:paraId="2437C26F" w14:textId="50320B75" w:rsidR="007A3D4A" w:rsidRPr="007E18E6" w:rsidRDefault="00FD798C" w:rsidP="00DC0685">
      <w:pPr>
        <w:spacing w:after="0"/>
        <w:rPr>
          <w:b/>
        </w:rPr>
      </w:pPr>
      <w:r w:rsidRPr="007E18E6">
        <w:rPr>
          <w:b/>
        </w:rPr>
        <w:t>Fuel Price Volatility</w:t>
      </w:r>
    </w:p>
    <w:p w14:paraId="0A2ADCEB" w14:textId="6D40914E" w:rsidR="007A3D4A" w:rsidRDefault="00DE1835">
      <w:r>
        <w:t>In</w:t>
      </w:r>
      <w:r w:rsidR="00FD798C">
        <w:t xml:space="preserve"> a typical year, LTD will purchase around 1 million gallons of fuel. While our investment in hybrid technology is helping to manage the increase in that amount, </w:t>
      </w:r>
      <w:r w:rsidR="00BF5F6B">
        <w:t>hybrid conversion</w:t>
      </w:r>
      <w:r w:rsidR="00FD798C">
        <w:t xml:space="preserve"> is a longer-term strategy. It doesn’t address the issue of fuel price volatility. A fuel price increase of $.50 can have a significant budget impact.</w:t>
      </w:r>
    </w:p>
    <w:p w14:paraId="2969C684" w14:textId="7B2695A7" w:rsidR="00DE1835" w:rsidRDefault="004F3D25" w:rsidP="00DE1835">
      <w:r>
        <w:rPr>
          <w:noProof/>
        </w:rPr>
        <mc:AlternateContent>
          <mc:Choice Requires="wps">
            <w:drawing>
              <wp:anchor distT="0" distB="0" distL="114300" distR="114300" simplePos="0" relativeHeight="251660288" behindDoc="0" locked="0" layoutInCell="1" allowOverlap="1" wp14:anchorId="68DFFA77" wp14:editId="5E1173EE">
                <wp:simplePos x="0" y="0"/>
                <wp:positionH relativeFrom="column">
                  <wp:posOffset>89535</wp:posOffset>
                </wp:positionH>
                <wp:positionV relativeFrom="paragraph">
                  <wp:posOffset>-1174750</wp:posOffset>
                </wp:positionV>
                <wp:extent cx="1619250" cy="342900"/>
                <wp:effectExtent l="0" t="0" r="19050" b="19050"/>
                <wp:wrapTopAndBottom/>
                <wp:docPr id="3" name="Rounded Rectangle 3"/>
                <wp:cNvGraphicFramePr/>
                <a:graphic xmlns:a="http://schemas.openxmlformats.org/drawingml/2006/main">
                  <a:graphicData uri="http://schemas.microsoft.com/office/word/2010/wordprocessingShape">
                    <wps:wsp>
                      <wps:cNvSpPr/>
                      <wps:spPr>
                        <a:xfrm>
                          <a:off x="0" y="0"/>
                          <a:ext cx="161925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AF6F876" w14:textId="77777777" w:rsidR="00BF5F6B" w:rsidRPr="00BF5F6B" w:rsidRDefault="00BF5F6B" w:rsidP="00BF5F6B">
                            <w:pPr>
                              <w:jc w:val="center"/>
                              <w:rPr>
                                <w:b/>
                                <w:sz w:val="24"/>
                              </w:rPr>
                            </w:pPr>
                            <w:r w:rsidRPr="00BF5F6B">
                              <w:rPr>
                                <w:b/>
                                <w:sz w:val="24"/>
                              </w:rPr>
                              <w:t>Driving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DFFA77" id="Rounded Rectangle 3" o:spid="_x0000_s1044" style="position:absolute;margin-left:7.05pt;margin-top:-92.5pt;width:12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" fillcolor="#70ad47 [3209]" strokecolor="#375623 [1609]" strokeweight="1pt">
                <v:stroke joinstyle="miter"/>
                <v:textbox>
                  <w:txbxContent>
                    <w:p w14:paraId="2AF6F876" w14:textId="77777777" w:rsidR="00BF5F6B" w:rsidRPr="00BF5F6B" w:rsidRDefault="00BF5F6B" w:rsidP="00BF5F6B">
                      <w:pPr>
                        <w:jc w:val="center"/>
                        <w:rPr>
                          <w:b/>
                          <w:sz w:val="24"/>
                        </w:rPr>
                      </w:pPr>
                      <w:r w:rsidRPr="00BF5F6B">
                        <w:rPr>
                          <w:b/>
                          <w:sz w:val="24"/>
                        </w:rPr>
                        <w:t>Driving Forces</w:t>
                      </w:r>
                    </w:p>
                  </w:txbxContent>
                </v:textbox>
                <w10:wrap type="topAndBottom"/>
              </v:roundrect>
            </w:pict>
          </mc:Fallback>
        </mc:AlternateContent>
      </w:r>
      <w:r w:rsidR="00DE1835" w:rsidRPr="00DE1835">
        <w:t xml:space="preserve">The most volatile element of LTD’s operational costs is associated with fuel. LTD will face rising and uncertain energy costs due to fuel price volatility and emerging propulsion technologies. The Long-Range Financial Plan assumes </w:t>
      </w:r>
      <w:r w:rsidR="00661718">
        <w:t>that a</w:t>
      </w:r>
      <w:r w:rsidR="00661718" w:rsidRPr="00661718">
        <w:t>verage fuel expenditures per gallon will be $3.75 through FY 2014-15. Fuel price inflation</w:t>
      </w:r>
      <w:r w:rsidR="00661718">
        <w:t xml:space="preserve"> </w:t>
      </w:r>
      <w:r w:rsidR="00661718" w:rsidRPr="00661718">
        <w:t xml:space="preserve">will be 5 percent per year </w:t>
      </w:r>
      <w:r w:rsidR="00661718">
        <w:t xml:space="preserve">after that </w:t>
      </w:r>
      <w:r w:rsidR="00DE1835" w:rsidRPr="00DE1835">
        <w:lastRenderedPageBreak/>
        <w:t xml:space="preserve">compared to the </w:t>
      </w:r>
      <w:r w:rsidR="00183377">
        <w:t>4</w:t>
      </w:r>
      <w:r w:rsidR="00DE1835" w:rsidRPr="00DE1835">
        <w:t xml:space="preserve">.5 percent increase associated with overall costs. </w:t>
      </w:r>
    </w:p>
    <w:p w14:paraId="59F170B2" w14:textId="67EC4A7D" w:rsidR="001B4185" w:rsidRPr="007E18E6" w:rsidRDefault="00C42E34" w:rsidP="001B4185">
      <w:pPr>
        <w:spacing w:after="0"/>
        <w:rPr>
          <w:b/>
        </w:rPr>
      </w:pPr>
      <w:r w:rsidRPr="00A64DD6">
        <w:rPr>
          <w:noProof/>
        </w:rPr>
        <mc:AlternateContent>
          <mc:Choice Requires="wps">
            <w:drawing>
              <wp:anchor distT="0" distB="0" distL="114300" distR="114300" simplePos="0" relativeHeight="251661312" behindDoc="0" locked="0" layoutInCell="1" allowOverlap="1" wp14:anchorId="50816B71" wp14:editId="687F10C8">
                <wp:simplePos x="0" y="0"/>
                <wp:positionH relativeFrom="column">
                  <wp:posOffset>34290</wp:posOffset>
                </wp:positionH>
                <wp:positionV relativeFrom="paragraph">
                  <wp:posOffset>-6214745</wp:posOffset>
                </wp:positionV>
                <wp:extent cx="1790700" cy="1838325"/>
                <wp:effectExtent l="0" t="0" r="19050" b="28575"/>
                <wp:wrapTopAndBottom/>
                <wp:docPr id="4" name="Rounded Rectangle 4"/>
                <wp:cNvGraphicFramePr/>
                <a:graphic xmlns:a="http://schemas.openxmlformats.org/drawingml/2006/main">
                  <a:graphicData uri="http://schemas.microsoft.com/office/word/2010/wordprocessingShape">
                    <wps:wsp>
                      <wps:cNvSpPr/>
                      <wps:spPr>
                        <a:xfrm>
                          <a:off x="0" y="0"/>
                          <a:ext cx="1790700" cy="18383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54DBE7E" w14:textId="74BAD986" w:rsidR="00F9738B" w:rsidRDefault="00F9738B" w:rsidP="00F9738B">
                            <w:pPr>
                              <w:rPr>
                                <w:sz w:val="20"/>
                                <w:szCs w:val="20"/>
                              </w:rPr>
                            </w:pPr>
                            <w:r>
                              <w:rPr>
                                <w:sz w:val="20"/>
                                <w:szCs w:val="20"/>
                              </w:rPr>
                              <w:t xml:space="preserve">Overall costs are expected to rise on average </w:t>
                            </w:r>
                            <w:r w:rsidR="00183377">
                              <w:rPr>
                                <w:sz w:val="20"/>
                                <w:szCs w:val="20"/>
                              </w:rPr>
                              <w:t>4</w:t>
                            </w:r>
                            <w:r w:rsidRPr="007E18E6">
                              <w:rPr>
                                <w:sz w:val="20"/>
                                <w:szCs w:val="20"/>
                              </w:rPr>
                              <w:t>.5</w:t>
                            </w:r>
                            <w:r>
                              <w:rPr>
                                <w:sz w:val="20"/>
                                <w:szCs w:val="20"/>
                              </w:rPr>
                              <w:t xml:space="preserve"> percent annually (LTD’s </w:t>
                            </w:r>
                            <w:r w:rsidR="007E18E6">
                              <w:rPr>
                                <w:sz w:val="20"/>
                                <w:szCs w:val="20"/>
                              </w:rPr>
                              <w:t xml:space="preserve">FY </w:t>
                            </w:r>
                            <w:r w:rsidRPr="007E18E6">
                              <w:rPr>
                                <w:sz w:val="20"/>
                                <w:szCs w:val="20"/>
                              </w:rPr>
                              <w:t>201</w:t>
                            </w:r>
                            <w:r w:rsidR="007E18E6" w:rsidRPr="007E18E6">
                              <w:rPr>
                                <w:sz w:val="20"/>
                                <w:szCs w:val="20"/>
                              </w:rPr>
                              <w:t>4-15</w:t>
                            </w:r>
                            <w:r w:rsidRPr="007E18E6">
                              <w:rPr>
                                <w:sz w:val="20"/>
                                <w:szCs w:val="20"/>
                              </w:rPr>
                              <w:t xml:space="preserve"> </w:t>
                            </w:r>
                            <w:r>
                              <w:rPr>
                                <w:sz w:val="20"/>
                                <w:szCs w:val="20"/>
                              </w:rPr>
                              <w:t>Long-Range Financial Plan</w:t>
                            </w:r>
                            <w:r w:rsidR="000430E8" w:rsidRPr="000430E8">
                              <w:rPr>
                                <w:sz w:val="20"/>
                                <w:szCs w:val="20"/>
                              </w:rPr>
                              <w:t>)</w:t>
                            </w:r>
                            <w:r w:rsidRPr="000430E8">
                              <w:rPr>
                                <w:sz w:val="20"/>
                                <w:szCs w:val="20"/>
                              </w:rPr>
                              <w:t>.</w:t>
                            </w:r>
                            <w:r>
                              <w:rPr>
                                <w:sz w:val="20"/>
                                <w:szCs w:val="20"/>
                              </w:rPr>
                              <w:t xml:space="preserve"> Growing our services will require effective management of key cost areas (</w:t>
                            </w:r>
                            <w:r w:rsidR="000430E8">
                              <w:rPr>
                                <w:sz w:val="20"/>
                                <w:szCs w:val="20"/>
                              </w:rPr>
                              <w:t xml:space="preserve">fuel, </w:t>
                            </w:r>
                            <w:r>
                              <w:rPr>
                                <w:sz w:val="20"/>
                                <w:szCs w:val="20"/>
                              </w:rPr>
                              <w:t>labor, health care, pensions).</w:t>
                            </w:r>
                          </w:p>
                          <w:p w14:paraId="62919507" w14:textId="77777777" w:rsidR="0090128C" w:rsidRDefault="0090128C" w:rsidP="00901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16B71" id="Rounded Rectangle 4" o:spid="_x0000_s1045" style="position:absolute;margin-left:2.7pt;margin-top:-489.35pt;width:141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WdAIAADI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" fillcolor="white [3201]" strokecolor="#70ad47 [3209]" strokeweight="1pt">
                <v:stroke joinstyle="miter"/>
                <v:textbox>
                  <w:txbxContent>
                    <w:p w14:paraId="154DBE7E" w14:textId="74BAD986" w:rsidR="00F9738B" w:rsidRDefault="00F9738B" w:rsidP="00F9738B">
                      <w:pPr>
                        <w:rPr>
                          <w:sz w:val="20"/>
                          <w:szCs w:val="20"/>
                        </w:rPr>
                      </w:pPr>
                      <w:r>
                        <w:rPr>
                          <w:sz w:val="20"/>
                          <w:szCs w:val="20"/>
                        </w:rPr>
                        <w:t xml:space="preserve">Overall costs are expected to rise on average </w:t>
                      </w:r>
                      <w:r w:rsidR="00183377">
                        <w:rPr>
                          <w:sz w:val="20"/>
                          <w:szCs w:val="20"/>
                        </w:rPr>
                        <w:t>4</w:t>
                      </w:r>
                      <w:r w:rsidRPr="007E18E6">
                        <w:rPr>
                          <w:sz w:val="20"/>
                          <w:szCs w:val="20"/>
                        </w:rPr>
                        <w:t>.5</w:t>
                      </w:r>
                      <w:r>
                        <w:rPr>
                          <w:sz w:val="20"/>
                          <w:szCs w:val="20"/>
                        </w:rPr>
                        <w:t xml:space="preserve"> percent annually (LTD’s </w:t>
                      </w:r>
                      <w:r w:rsidR="007E18E6">
                        <w:rPr>
                          <w:sz w:val="20"/>
                          <w:szCs w:val="20"/>
                        </w:rPr>
                        <w:t xml:space="preserve">FY </w:t>
                      </w:r>
                      <w:r w:rsidRPr="007E18E6">
                        <w:rPr>
                          <w:sz w:val="20"/>
                          <w:szCs w:val="20"/>
                        </w:rPr>
                        <w:t>201</w:t>
                      </w:r>
                      <w:r w:rsidR="007E18E6" w:rsidRPr="007E18E6">
                        <w:rPr>
                          <w:sz w:val="20"/>
                          <w:szCs w:val="20"/>
                        </w:rPr>
                        <w:t>4-15</w:t>
                      </w:r>
                      <w:r w:rsidRPr="007E18E6">
                        <w:rPr>
                          <w:sz w:val="20"/>
                          <w:szCs w:val="20"/>
                        </w:rPr>
                        <w:t xml:space="preserve"> </w:t>
                      </w:r>
                      <w:r>
                        <w:rPr>
                          <w:sz w:val="20"/>
                          <w:szCs w:val="20"/>
                        </w:rPr>
                        <w:t>Long-Range Financial Plan</w:t>
                      </w:r>
                      <w:r w:rsidR="000430E8" w:rsidRPr="000430E8">
                        <w:rPr>
                          <w:sz w:val="20"/>
                          <w:szCs w:val="20"/>
                        </w:rPr>
                        <w:t>)</w:t>
                      </w:r>
                      <w:r w:rsidRPr="000430E8">
                        <w:rPr>
                          <w:sz w:val="20"/>
                          <w:szCs w:val="20"/>
                        </w:rPr>
                        <w:t>.</w:t>
                      </w:r>
                      <w:r>
                        <w:rPr>
                          <w:sz w:val="20"/>
                          <w:szCs w:val="20"/>
                        </w:rPr>
                        <w:t xml:space="preserve"> Growing our services will require effective management of key cost areas (</w:t>
                      </w:r>
                      <w:r w:rsidR="000430E8">
                        <w:rPr>
                          <w:sz w:val="20"/>
                          <w:szCs w:val="20"/>
                        </w:rPr>
                        <w:t xml:space="preserve">fuel, </w:t>
                      </w:r>
                      <w:r>
                        <w:rPr>
                          <w:sz w:val="20"/>
                          <w:szCs w:val="20"/>
                        </w:rPr>
                        <w:t>labor, health care, pensions).</w:t>
                      </w:r>
                    </w:p>
                    <w:p w14:paraId="62919507" w14:textId="77777777" w:rsidR="0090128C" w:rsidRDefault="0090128C" w:rsidP="0090128C">
                      <w:pPr>
                        <w:jc w:val="center"/>
                      </w:pPr>
                    </w:p>
                  </w:txbxContent>
                </v:textbox>
                <w10:wrap type="topAndBottom"/>
              </v:roundrect>
            </w:pict>
          </mc:Fallback>
        </mc:AlternateContent>
      </w:r>
      <w:r w:rsidR="00DE1835" w:rsidRPr="00DE1835">
        <w:t xml:space="preserve"> </w:t>
      </w:r>
      <w:r w:rsidR="001B4185" w:rsidRPr="007E18E6">
        <w:rPr>
          <w:b/>
        </w:rPr>
        <w:t>Technology Advancements</w:t>
      </w:r>
    </w:p>
    <w:p w14:paraId="1E7D4617" w14:textId="728401F0" w:rsidR="001B4185" w:rsidRDefault="001B4185" w:rsidP="001B4185">
      <w:r w:rsidRPr="00DE1835">
        <w:t>The complexity of propulsion technologies will continue to evolve from where they are today.  While technology trends are uncertain, systems will likely become more complex and efficient—influencing both the skill sets required to maintain new technologies and the costs of operations.</w:t>
      </w:r>
    </w:p>
    <w:p w14:paraId="5DC75C02" w14:textId="1F7E1123" w:rsidR="00183377" w:rsidRDefault="00183377" w:rsidP="001B4185">
      <w:r>
        <w:t>In the long run, hybrid technology will save us fuel costs.  At the point where all-electric propulsion becomes feasible for transit fleets, fuel costs (net of electricity costs) can be employed in service increases and other expenses.</w:t>
      </w:r>
    </w:p>
    <w:p w14:paraId="7FD69E6A" w14:textId="530AC7A6" w:rsidR="00E10ABA" w:rsidRPr="007E18E6" w:rsidRDefault="00E10ABA" w:rsidP="00E10ABA">
      <w:pPr>
        <w:spacing w:after="0"/>
        <w:rPr>
          <w:b/>
        </w:rPr>
      </w:pPr>
      <w:r w:rsidRPr="007E18E6">
        <w:rPr>
          <w:b/>
        </w:rPr>
        <w:t xml:space="preserve">Future Skill </w:t>
      </w:r>
      <w:r>
        <w:rPr>
          <w:b/>
        </w:rPr>
        <w:t>Requirements</w:t>
      </w:r>
    </w:p>
    <w:p w14:paraId="67883E4B" w14:textId="1F16A001" w:rsidR="00E10ABA" w:rsidRDefault="00E10ABA" w:rsidP="00E10ABA">
      <w:r>
        <w:t>A</w:t>
      </w:r>
      <w:r w:rsidRPr="00DE1835">
        <w:t xml:space="preserve">s the complexity of fleet technologies evolve over time—so must the capacity of LTD's workforce. Personnel must have advanced skills that not only enable them to work on cutting-edge systems, but also have the capability to be adaptive and </w:t>
      </w:r>
      <w:r w:rsidRPr="00DE1835">
        <w:lastRenderedPageBreak/>
        <w:t>creative in ways that can facilitate the absorption of innovative</w:t>
      </w:r>
      <w:r w:rsidR="007F3003">
        <w:t>,</w:t>
      </w:r>
      <w:r w:rsidRPr="00DE1835">
        <w:t xml:space="preserve"> new strategies.</w:t>
      </w:r>
    </w:p>
    <w:p w14:paraId="67E10DA9" w14:textId="7F2F8BC1" w:rsidR="00C42E34" w:rsidRDefault="00EF3A07" w:rsidP="00E10ABA">
      <w:r>
        <w:rPr>
          <w:noProof/>
        </w:rPr>
        <w:drawing>
          <wp:anchor distT="0" distB="0" distL="114300" distR="114300" simplePos="0" relativeHeight="251663360" behindDoc="0" locked="0" layoutInCell="1" allowOverlap="1" wp14:anchorId="426A7E5A" wp14:editId="3C0554E9">
            <wp:simplePos x="0" y="0"/>
            <wp:positionH relativeFrom="column">
              <wp:posOffset>59055</wp:posOffset>
            </wp:positionH>
            <wp:positionV relativeFrom="page">
              <wp:posOffset>6591300</wp:posOffset>
            </wp:positionV>
            <wp:extent cx="3933825" cy="3084195"/>
            <wp:effectExtent l="19050" t="19050" r="28575" b="2095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3825" cy="308419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C42E34">
        <w:rPr>
          <w:noProof/>
        </w:rPr>
        <mc:AlternateContent>
          <mc:Choice Requires="wps">
            <w:drawing>
              <wp:anchor distT="45720" distB="45720" distL="114300" distR="114300" simplePos="0" relativeHeight="251700224" behindDoc="0" locked="0" layoutInCell="1" allowOverlap="1" wp14:anchorId="2F74C0D5" wp14:editId="22DDC8D6">
                <wp:simplePos x="0" y="0"/>
                <wp:positionH relativeFrom="rightMargin">
                  <wp:posOffset>-1173480</wp:posOffset>
                </wp:positionH>
                <wp:positionV relativeFrom="page">
                  <wp:posOffset>6582410</wp:posOffset>
                </wp:positionV>
                <wp:extent cx="628650" cy="23812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521B66B4" w14:textId="77777777" w:rsidR="004F3D25" w:rsidRPr="00844D04" w:rsidRDefault="004F3D25" w:rsidP="004F3D25">
                            <w:pPr>
                              <w:rPr>
                                <w:b/>
                              </w:rPr>
                            </w:pPr>
                            <w:r w:rsidRPr="00844D04">
                              <w:rPr>
                                <w:b/>
                              </w:rPr>
                              <w:t xml:space="preserve">Chart </w:t>
                            </w: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4C0D5" id="_x0000_s1046" type="#_x0000_t202" style="position:absolute;margin-left:-92.4pt;margin-top:518.3pt;width:49.5pt;height:18.75pt;z-index:25170022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">
                <v:textbox>
                  <w:txbxContent>
                    <w:p w14:paraId="521B66B4" w14:textId="77777777" w:rsidR="004F3D25" w:rsidRPr="00844D04" w:rsidRDefault="004F3D25" w:rsidP="004F3D25">
                      <w:pPr>
                        <w:rPr>
                          <w:b/>
                        </w:rPr>
                      </w:pPr>
                      <w:r w:rsidRPr="00844D04">
                        <w:rPr>
                          <w:b/>
                        </w:rPr>
                        <w:t xml:space="preserve">Chart </w:t>
                      </w:r>
                      <w:r>
                        <w:rPr>
                          <w:b/>
                        </w:rPr>
                        <w:t>1</w:t>
                      </w:r>
                    </w:p>
                  </w:txbxContent>
                </v:textbox>
                <w10:wrap type="topAndBottom" anchorx="margin" anchory="page"/>
              </v:shape>
            </w:pict>
          </mc:Fallback>
        </mc:AlternateContent>
      </w:r>
      <w:r w:rsidR="00D2247D">
        <w:t>As noted by the Institute for the Future, “</w:t>
      </w:r>
      <w:r w:rsidR="00D2247D" w:rsidRPr="00D2247D">
        <w:t xml:space="preserve">To be successful in the next decade, individuals will need to demonstrate foresight in navigating a rapidly shifting landscape of organizational forms and skill requirements. </w:t>
      </w:r>
    </w:p>
    <w:p w14:paraId="70CAB1C3" w14:textId="2F6F8598" w:rsidR="00725BE8" w:rsidRDefault="00D2247D" w:rsidP="00E10ABA">
      <w:r w:rsidRPr="00D2247D">
        <w:t>They will increasingly be called upon to continually reassess the skills they need, and quickly put together the right resources to develop and update these. Workers in the future will need to be adaptable lifelong learners</w:t>
      </w:r>
      <w:r w:rsidR="00541731">
        <w:t>.”</w:t>
      </w:r>
      <w:r w:rsidR="00541731">
        <w:rPr>
          <w:rStyle w:val="FootnoteReference"/>
        </w:rPr>
        <w:footnoteReference w:id="3"/>
      </w:r>
    </w:p>
    <w:p w14:paraId="4C3586B3" w14:textId="5B2F5F0C" w:rsidR="00DE1835" w:rsidRPr="003624CE" w:rsidRDefault="00DE1835" w:rsidP="00DE1835">
      <w:pPr>
        <w:spacing w:after="0"/>
        <w:rPr>
          <w:b/>
        </w:rPr>
      </w:pPr>
      <w:r w:rsidRPr="003624CE">
        <w:rPr>
          <w:b/>
        </w:rPr>
        <w:t xml:space="preserve">Labor </w:t>
      </w:r>
      <w:r w:rsidR="001B4185">
        <w:rPr>
          <w:b/>
        </w:rPr>
        <w:t>Costs</w:t>
      </w:r>
    </w:p>
    <w:p w14:paraId="32B18A30" w14:textId="3FE74917" w:rsidR="00A64DD6" w:rsidRDefault="00DE1835" w:rsidP="00DE1835">
      <w:r w:rsidRPr="00DE1835">
        <w:t>Like other transit operations, personnel wages</w:t>
      </w:r>
      <w:r w:rsidR="00A64DD6">
        <w:t xml:space="preserve"> and </w:t>
      </w:r>
      <w:r w:rsidRPr="00DE1835">
        <w:t>health care costs are a significant proportion of LTD’s operating costs</w:t>
      </w:r>
      <w:r w:rsidR="00D040D2">
        <w:t>.</w:t>
      </w:r>
      <w:r w:rsidRPr="00DE1835">
        <w:t xml:space="preserve"> </w:t>
      </w:r>
      <w:r w:rsidR="00D040D2" w:rsidRPr="00DE1835">
        <w:t>Personnel</w:t>
      </w:r>
      <w:r w:rsidRPr="00DE1835">
        <w:t xml:space="preserve"> costs will likely reflect an increasing </w:t>
      </w:r>
      <w:r w:rsidR="00EF3A07">
        <w:t>a</w:t>
      </w:r>
      <w:r w:rsidRPr="00DE1835">
        <w:t xml:space="preserve">nd uncertain trend. </w:t>
      </w:r>
      <w:r w:rsidR="00D040D2" w:rsidRPr="00DE1835">
        <w:t xml:space="preserve">Changing </w:t>
      </w:r>
      <w:r w:rsidR="001A73F9">
        <w:rPr>
          <w:noProof/>
          <w:color w:val="1F497D"/>
        </w:rPr>
        <w:lastRenderedPageBreak/>
        <w:drawing>
          <wp:anchor distT="0" distB="0" distL="114300" distR="114300" simplePos="0" relativeHeight="251657214" behindDoc="0" locked="0" layoutInCell="1" allowOverlap="1" wp14:anchorId="2ECBF981" wp14:editId="43CF5D86">
            <wp:simplePos x="0" y="0"/>
            <wp:positionH relativeFrom="margin">
              <wp:align>right</wp:align>
            </wp:positionH>
            <wp:positionV relativeFrom="page">
              <wp:posOffset>897890</wp:posOffset>
            </wp:positionV>
            <wp:extent cx="4513580" cy="2569210"/>
            <wp:effectExtent l="19050" t="19050" r="20320" b="21590"/>
            <wp:wrapTopAndBottom/>
            <wp:docPr id="12" name="Picture 1" descr="cid:image001.png@01CFF8FA.0FCD0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F8FA.0FCD02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513580" cy="2569210"/>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005437F6">
        <w:rPr>
          <w:noProof/>
        </w:rPr>
        <mc:AlternateContent>
          <mc:Choice Requires="wps">
            <w:drawing>
              <wp:anchor distT="45720" distB="45720" distL="114300" distR="114300" simplePos="0" relativeHeight="251679744" behindDoc="0" locked="0" layoutInCell="1" allowOverlap="1" wp14:anchorId="39D145E7" wp14:editId="26EBD3AB">
                <wp:simplePos x="0" y="0"/>
                <wp:positionH relativeFrom="margin">
                  <wp:posOffset>6388100</wp:posOffset>
                </wp:positionH>
                <wp:positionV relativeFrom="page">
                  <wp:posOffset>892810</wp:posOffset>
                </wp:positionV>
                <wp:extent cx="628650" cy="238125"/>
                <wp:effectExtent l="0" t="0" r="19050"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12B8AD9D" w14:textId="77777777" w:rsidR="00E10ABA" w:rsidRPr="00844D04" w:rsidRDefault="00E10ABA" w:rsidP="00E10ABA">
                            <w:pPr>
                              <w:rPr>
                                <w:b/>
                              </w:rPr>
                            </w:pPr>
                            <w:r w:rsidRPr="00844D04">
                              <w:rPr>
                                <w:b/>
                              </w:rPr>
                              <w:t>Chart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145E7" id="_x0000_s1047" type="#_x0000_t202" style="position:absolute;margin-left:503pt;margin-top:70.3pt;width:49.5pt;height:18.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">
                <v:textbox>
                  <w:txbxContent>
                    <w:p w14:paraId="12B8AD9D" w14:textId="77777777" w:rsidR="00E10ABA" w:rsidRPr="00844D04" w:rsidRDefault="00E10ABA" w:rsidP="00E10ABA">
                      <w:pPr>
                        <w:rPr>
                          <w:b/>
                        </w:rPr>
                      </w:pPr>
                      <w:r w:rsidRPr="00844D04">
                        <w:rPr>
                          <w:b/>
                        </w:rPr>
                        <w:t>Chart 2</w:t>
                      </w:r>
                    </w:p>
                  </w:txbxContent>
                </v:textbox>
                <w10:wrap type="topAndBottom" anchorx="margin" anchory="page"/>
              </v:shape>
            </w:pict>
          </mc:Fallback>
        </mc:AlternateContent>
      </w:r>
      <w:r w:rsidR="00D040D2" w:rsidRPr="00DE1835">
        <w:t>demographics, new generations with different values entering the labor force, new technologies, and the demand for a creative and adaptive workforce will create challenges for LTD and its partners in the years ahead</w:t>
      </w:r>
      <w:r w:rsidR="00C35074">
        <w:t>.</w:t>
      </w:r>
    </w:p>
    <w:p w14:paraId="6CBDB207" w14:textId="4EB67867" w:rsidR="00EF3A07" w:rsidRDefault="00EF3A07" w:rsidP="00B10F6F">
      <w:pPr>
        <w:spacing w:after="0"/>
        <w:rPr>
          <w:b/>
        </w:rPr>
      </w:pPr>
    </w:p>
    <w:p w14:paraId="600F2BB4" w14:textId="37673F9C" w:rsidR="00DE1835" w:rsidRPr="00B10F6F" w:rsidRDefault="00B10F6F" w:rsidP="00B10F6F">
      <w:pPr>
        <w:spacing w:after="0"/>
        <w:rPr>
          <w:b/>
        </w:rPr>
      </w:pPr>
      <w:r w:rsidRPr="00B10F6F">
        <w:rPr>
          <w:b/>
        </w:rPr>
        <w:t>Health</w:t>
      </w:r>
      <w:r>
        <w:rPr>
          <w:b/>
        </w:rPr>
        <w:t>c</w:t>
      </w:r>
      <w:r w:rsidRPr="00B10F6F">
        <w:rPr>
          <w:b/>
        </w:rPr>
        <w:t>are Costs</w:t>
      </w:r>
    </w:p>
    <w:p w14:paraId="2CFA037A" w14:textId="735BE8B3" w:rsidR="00B10F6F" w:rsidRPr="00C27043" w:rsidRDefault="00B10F6F" w:rsidP="00B10F6F">
      <w:pPr>
        <w:autoSpaceDE w:val="0"/>
        <w:autoSpaceDN w:val="0"/>
        <w:adjustRightInd w:val="0"/>
        <w:spacing w:after="0" w:line="240" w:lineRule="auto"/>
        <w:rPr>
          <w:rFonts w:cstheme="minorHAnsi"/>
        </w:rPr>
      </w:pPr>
      <w:r w:rsidRPr="00C27043">
        <w:rPr>
          <w:rFonts w:cstheme="minorHAnsi"/>
        </w:rPr>
        <w:t>Health insurance premiums increased by 9.9 percent from 2013 to 2014. Since that contract is on a calendar year, the rate hold is locked in for the first six months of FY 2014-15. From January 1, 2015, through June 30, 2015, the increase is assumed to be 10 percent. Terms of coverage will remain the same.</w:t>
      </w:r>
    </w:p>
    <w:p w14:paraId="43BC61A0" w14:textId="3756E75B" w:rsidR="00B10F6F" w:rsidRDefault="00B10F6F" w:rsidP="00DE1835"/>
    <w:p w14:paraId="410C712E" w14:textId="439E9091" w:rsidR="00A64DD6" w:rsidRDefault="00A64DD6" w:rsidP="00DE1835">
      <w:pPr>
        <w:rPr>
          <w:u w:val="single"/>
        </w:rPr>
      </w:pPr>
    </w:p>
    <w:p w14:paraId="155ED4EB" w14:textId="117812F9" w:rsidR="00A64DD6" w:rsidRDefault="00A64DD6" w:rsidP="00DE1835">
      <w:pPr>
        <w:rPr>
          <w:u w:val="single"/>
        </w:rPr>
      </w:pPr>
    </w:p>
    <w:p w14:paraId="721B01BA" w14:textId="42A2C31E" w:rsidR="00A64DD6" w:rsidRDefault="00A64DD6"/>
    <w:p w14:paraId="111E2BEB" w14:textId="525C1C10" w:rsidR="002013DC" w:rsidRDefault="003A3A94">
      <w:r w:rsidRPr="00EF3A07">
        <w:rPr>
          <w:rFonts w:ascii="Corbel" w:eastAsia="Corbel" w:hAnsi="Corbel" w:cs="Times New Roman"/>
          <w:noProof/>
          <w:color w:val="262626"/>
          <w:sz w:val="20"/>
          <w:szCs w:val="20"/>
        </w:rPr>
        <w:drawing>
          <wp:anchor distT="0" distB="0" distL="114300" distR="114300" simplePos="0" relativeHeight="251658239" behindDoc="0" locked="0" layoutInCell="1" allowOverlap="1" wp14:anchorId="4A56AAA9" wp14:editId="42EDBAA1">
            <wp:simplePos x="0" y="0"/>
            <wp:positionH relativeFrom="margin">
              <wp:posOffset>120015</wp:posOffset>
            </wp:positionH>
            <wp:positionV relativeFrom="page">
              <wp:posOffset>5667375</wp:posOffset>
            </wp:positionV>
            <wp:extent cx="6576695" cy="3896995"/>
            <wp:effectExtent l="19050" t="19050" r="14605" b="273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6695" cy="3896995"/>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p>
    <w:p w14:paraId="4D8786D9" w14:textId="32AD71A6" w:rsidR="002013DC" w:rsidRDefault="005437F6">
      <w:r w:rsidRPr="00844D04">
        <w:rPr>
          <w:b/>
          <w:noProof/>
        </w:rPr>
        <mc:AlternateContent>
          <mc:Choice Requires="wps">
            <w:drawing>
              <wp:anchor distT="45720" distB="45720" distL="114300" distR="114300" simplePos="0" relativeHeight="251669504" behindDoc="0" locked="0" layoutInCell="1" allowOverlap="1" wp14:anchorId="5BC98E72" wp14:editId="29F7FA22">
                <wp:simplePos x="0" y="0"/>
                <wp:positionH relativeFrom="column">
                  <wp:align>left</wp:align>
                </wp:positionH>
                <wp:positionV relativeFrom="page">
                  <wp:posOffset>3832313</wp:posOffset>
                </wp:positionV>
                <wp:extent cx="3784600" cy="14763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476375"/>
                        </a:xfrm>
                        <a:prstGeom prst="rect">
                          <a:avLst/>
                        </a:prstGeom>
                        <a:solidFill>
                          <a:srgbClr val="FFFFFF"/>
                        </a:solidFill>
                        <a:ln w="9525">
                          <a:solidFill>
                            <a:srgbClr val="000000"/>
                          </a:solidFill>
                          <a:miter lim="800000"/>
                          <a:headEnd/>
                          <a:tailEnd/>
                        </a:ln>
                      </wps:spPr>
                      <wps:txbx>
                        <w:txbxContent>
                          <w:p w14:paraId="69F4B1CB" w14:textId="74A44EBF" w:rsidR="00844D04" w:rsidRPr="00E10ABA" w:rsidRDefault="00844D04">
                            <w:r w:rsidRPr="00E10ABA">
                              <w:t>Chart</w:t>
                            </w:r>
                            <w:r w:rsidR="00E10ABA">
                              <w:t xml:space="preserve"> 2</w:t>
                            </w:r>
                            <w:r w:rsidRPr="00E10ABA">
                              <w:t xml:space="preserve"> shows the increase in the Hybrid proportion of our fleet </w:t>
                            </w:r>
                            <w:r w:rsidR="00B10F6F">
                              <w:t xml:space="preserve">(currently over 45%) </w:t>
                            </w:r>
                            <w:r w:rsidRPr="00E10ABA">
                              <w:t xml:space="preserve">relative to other ABBG participants since 2007.  Note that we have the highest </w:t>
                            </w:r>
                            <w:r w:rsidR="00B11516">
                              <w:t>hybrid percentage.</w:t>
                            </w:r>
                            <w:r w:rsidRPr="00E10ABA">
                              <w:t xml:space="preserve">  This is correlated to the increase in our fuel efficiency as illustrated in Chart </w:t>
                            </w:r>
                            <w:r w:rsidR="00E10ABA">
                              <w:t xml:space="preserve">3 </w:t>
                            </w:r>
                            <w:r w:rsidRPr="00E10ABA">
                              <w:t>below.</w:t>
                            </w:r>
                            <w:r w:rsidR="00BE6E29">
                              <w:t xml:space="preserve"> It should be noted that our overall fuel efficiency is dampened relative to other operators due to our </w:t>
                            </w:r>
                            <w:r w:rsidR="00EF3A07">
                              <w:t>hi</w:t>
                            </w:r>
                            <w:r w:rsidR="00BE6E29">
                              <w:t>gh productivity (heavier loads).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98E72" id="_x0000_s1048" type="#_x0000_t202" style="position:absolute;margin-left:0;margin-top:301.75pt;width:298pt;height:116.25pt;z-index:251669504;visibility:visible;mso-wrap-style:square;mso-width-percent:0;mso-height-percent:0;mso-wrap-distance-left:9pt;mso-wrap-distance-top:3.6pt;mso-wrap-distance-right:9pt;mso-wrap-distance-bottom:3.6pt;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njKAIAAE4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">
                <v:textbox>
                  <w:txbxContent>
                    <w:p w14:paraId="69F4B1CB" w14:textId="74A44EBF" w:rsidR="00844D04" w:rsidRPr="00E10ABA" w:rsidRDefault="00844D04">
                      <w:r w:rsidRPr="00E10ABA">
                        <w:t>Chart</w:t>
                      </w:r>
                      <w:r w:rsidR="00E10ABA">
                        <w:t xml:space="preserve"> 2</w:t>
                      </w:r>
                      <w:r w:rsidRPr="00E10ABA">
                        <w:t xml:space="preserve"> shows the increase in the Hybrid proportion of our fleet </w:t>
                      </w:r>
                      <w:r w:rsidR="00B10F6F">
                        <w:t xml:space="preserve">(currently over 45%) </w:t>
                      </w:r>
                      <w:r w:rsidRPr="00E10ABA">
                        <w:t xml:space="preserve">relative to other ABBG participants since 2007.  Note that we have the highest </w:t>
                      </w:r>
                      <w:r w:rsidR="00B11516">
                        <w:t>hybrid percentage.</w:t>
                      </w:r>
                      <w:r w:rsidRPr="00E10ABA">
                        <w:t xml:space="preserve">  This is correlated to the increase in our fuel efficiency as illustrated in Chart </w:t>
                      </w:r>
                      <w:r w:rsidR="00E10ABA">
                        <w:t xml:space="preserve">3 </w:t>
                      </w:r>
                      <w:r w:rsidRPr="00E10ABA">
                        <w:t>below.</w:t>
                      </w:r>
                      <w:r w:rsidR="00BE6E29">
                        <w:t xml:space="preserve"> It should be noted that our overall fuel efficiency is dampened relative to other operators due to our </w:t>
                      </w:r>
                      <w:r w:rsidR="00EF3A07">
                        <w:t>hi</w:t>
                      </w:r>
                      <w:r w:rsidR="00BE6E29">
                        <w:t>gh productivity (heavier loads).</w:t>
                      </w:r>
                    </w:p>
                  </w:txbxContent>
                </v:textbox>
                <w10:wrap type="square" anchory="page"/>
              </v:shape>
            </w:pict>
          </mc:Fallback>
        </mc:AlternateContent>
      </w:r>
    </w:p>
    <w:p w14:paraId="634D20AD" w14:textId="79695054" w:rsidR="00C24540" w:rsidRDefault="003A3A94">
      <w:r>
        <w:rPr>
          <w:noProof/>
        </w:rPr>
        <mc:AlternateContent>
          <mc:Choice Requires="wps">
            <w:drawing>
              <wp:anchor distT="0" distB="0" distL="114300" distR="114300" simplePos="0" relativeHeight="251681792" behindDoc="0" locked="0" layoutInCell="1" allowOverlap="1" wp14:anchorId="7E368883" wp14:editId="4BC9B266">
                <wp:simplePos x="0" y="0"/>
                <wp:positionH relativeFrom="column">
                  <wp:posOffset>-33020</wp:posOffset>
                </wp:positionH>
                <wp:positionV relativeFrom="page">
                  <wp:posOffset>6642099</wp:posOffset>
                </wp:positionV>
                <wp:extent cx="653415" cy="621665"/>
                <wp:effectExtent l="19050" t="38100" r="13335" b="26035"/>
                <wp:wrapNone/>
                <wp:docPr id="11" name="Oval 11"/>
                <wp:cNvGraphicFramePr/>
                <a:graphic xmlns:a="http://schemas.openxmlformats.org/drawingml/2006/main">
                  <a:graphicData uri="http://schemas.microsoft.com/office/word/2010/wordprocessingShape">
                    <wps:wsp>
                      <wps:cNvSpPr/>
                      <wps:spPr>
                        <a:xfrm rot="2354648">
                          <a:off x="0" y="0"/>
                          <a:ext cx="653415" cy="621665"/>
                        </a:xfrm>
                        <a:prstGeom prst="ellipse">
                          <a:avLst/>
                        </a:prstGeom>
                        <a:noFill/>
                        <a:ln w="38100" cap="flat" cmpd="sng" algn="ctr">
                          <a:solidFill>
                            <a:srgbClr val="FFC000">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BF0D1" id="Oval 11" o:spid="_x0000_s1026" style="position:absolute;margin-left:-2.6pt;margin-top:523pt;width:51.45pt;height:48.95pt;rotation:257190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" filled="f" strokecolor="#bf9000" strokeweight="3pt">
                <v:stroke joinstyle="miter"/>
                <w10:wrap anchory="page"/>
              </v:oval>
            </w:pict>
          </mc:Fallback>
        </mc:AlternateContent>
      </w:r>
      <w:r>
        <w:rPr>
          <w:noProof/>
        </w:rPr>
        <mc:AlternateContent>
          <mc:Choice Requires="wps">
            <w:drawing>
              <wp:anchor distT="45720" distB="45720" distL="114300" distR="114300" simplePos="0" relativeHeight="251673600" behindDoc="0" locked="0" layoutInCell="1" allowOverlap="1" wp14:anchorId="330F988F" wp14:editId="512DA905">
                <wp:simplePos x="0" y="0"/>
                <wp:positionH relativeFrom="margin">
                  <wp:posOffset>6054090</wp:posOffset>
                </wp:positionH>
                <wp:positionV relativeFrom="page">
                  <wp:posOffset>5676900</wp:posOffset>
                </wp:positionV>
                <wp:extent cx="628650" cy="238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4D836F0D" w14:textId="77777777" w:rsidR="00844D04" w:rsidRPr="00844D04" w:rsidRDefault="00844D04" w:rsidP="00844D04">
                            <w:pPr>
                              <w:rPr>
                                <w:b/>
                              </w:rPr>
                            </w:pPr>
                            <w:r w:rsidRPr="00844D04">
                              <w:rPr>
                                <w:b/>
                              </w:rPr>
                              <w:t xml:space="preserve">Chart </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F988F" id="_x0000_s1049" type="#_x0000_t202" style="position:absolute;margin-left:476.7pt;margin-top:447pt;width:49.5pt;height:1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">
                <v:textbox>
                  <w:txbxContent>
                    <w:p w14:paraId="4D836F0D" w14:textId="77777777" w:rsidR="00844D04" w:rsidRPr="00844D04" w:rsidRDefault="00844D04" w:rsidP="00844D04">
                      <w:pPr>
                        <w:rPr>
                          <w:b/>
                        </w:rPr>
                      </w:pPr>
                      <w:r w:rsidRPr="00844D04">
                        <w:rPr>
                          <w:b/>
                        </w:rPr>
                        <w:t xml:space="preserve">Chart </w:t>
                      </w:r>
                      <w:r>
                        <w:rPr>
                          <w:b/>
                        </w:rPr>
                        <w:t>3</w:t>
                      </w:r>
                    </w:p>
                  </w:txbxContent>
                </v:textbox>
                <w10:wrap anchorx="margin" anchory="page"/>
              </v:shape>
            </w:pict>
          </mc:Fallback>
        </mc:AlternateContent>
      </w:r>
      <w:r w:rsidR="00C24540">
        <w:br w:type="page"/>
      </w:r>
    </w:p>
    <w:p w14:paraId="0E45E907" w14:textId="2789A885" w:rsidR="006412DE" w:rsidRDefault="001A73F9" w:rsidP="001A73F9">
      <w:r>
        <w:rPr>
          <w:noProof/>
        </w:rPr>
        <w:lastRenderedPageBreak/>
        <mc:AlternateContent>
          <mc:Choice Requires="wps">
            <w:drawing>
              <wp:anchor distT="0" distB="0" distL="114300" distR="114300" simplePos="0" relativeHeight="251687936" behindDoc="0" locked="0" layoutInCell="1" allowOverlap="1" wp14:anchorId="086CF8E3" wp14:editId="20953110">
                <wp:simplePos x="0" y="0"/>
                <wp:positionH relativeFrom="margin">
                  <wp:posOffset>28575</wp:posOffset>
                </wp:positionH>
                <wp:positionV relativeFrom="page">
                  <wp:posOffset>4285615</wp:posOffset>
                </wp:positionV>
                <wp:extent cx="1619250" cy="342900"/>
                <wp:effectExtent l="0" t="0" r="19050" b="19050"/>
                <wp:wrapTopAndBottom/>
                <wp:docPr id="15" name="Rounded Rectangle 15"/>
                <wp:cNvGraphicFramePr/>
                <a:graphic xmlns:a="http://schemas.openxmlformats.org/drawingml/2006/main">
                  <a:graphicData uri="http://schemas.microsoft.com/office/word/2010/wordprocessingShape">
                    <wps:wsp>
                      <wps:cNvSpPr/>
                      <wps:spPr>
                        <a:xfrm>
                          <a:off x="0" y="0"/>
                          <a:ext cx="161925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E666CCB" w14:textId="77777777" w:rsidR="00A5103B" w:rsidRPr="00BF5F6B" w:rsidRDefault="00A5103B" w:rsidP="00A5103B">
                            <w:pPr>
                              <w:jc w:val="center"/>
                              <w:rPr>
                                <w:b/>
                                <w:sz w:val="24"/>
                              </w:rPr>
                            </w:pPr>
                            <w:r w:rsidRPr="00BF5F6B">
                              <w:rPr>
                                <w:b/>
                                <w:sz w:val="24"/>
                              </w:rPr>
                              <w:t>Driving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6CF8E3" id="Rounded Rectangle 15" o:spid="_x0000_s1050" style="position:absolute;margin-left:2.25pt;margin-top:337.45pt;width:127.5pt;height:27pt;z-index:251687936;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" fillcolor="#70ad47 [3209]" strokecolor="#375623 [1609]" strokeweight="1pt">
                <v:stroke joinstyle="miter"/>
                <v:textbox>
                  <w:txbxContent>
                    <w:p w14:paraId="6E666CCB" w14:textId="77777777" w:rsidR="00A5103B" w:rsidRPr="00BF5F6B" w:rsidRDefault="00A5103B" w:rsidP="00A5103B">
                      <w:pPr>
                        <w:jc w:val="center"/>
                        <w:rPr>
                          <w:b/>
                          <w:sz w:val="24"/>
                        </w:rPr>
                      </w:pPr>
                      <w:r w:rsidRPr="00BF5F6B">
                        <w:rPr>
                          <w:b/>
                          <w:sz w:val="24"/>
                        </w:rPr>
                        <w:t>Driving Forces</w:t>
                      </w:r>
                    </w:p>
                  </w:txbxContent>
                </v:textbox>
                <w10:wrap type="topAndBottom" anchorx="margin" anchory="page"/>
              </v:roundrect>
            </w:pict>
          </mc:Fallback>
        </mc:AlternateContent>
      </w:r>
      <w:r w:rsidR="006412DE" w:rsidRPr="00A64DD6">
        <w:rPr>
          <w:noProof/>
        </w:rPr>
        <mc:AlternateContent>
          <mc:Choice Requires="wps">
            <w:drawing>
              <wp:anchor distT="0" distB="0" distL="114300" distR="114300" simplePos="0" relativeHeight="251702272" behindDoc="0" locked="0" layoutInCell="1" allowOverlap="1" wp14:anchorId="326DFDC0" wp14:editId="555B7C23">
                <wp:simplePos x="0" y="0"/>
                <wp:positionH relativeFrom="margin">
                  <wp:align>left</wp:align>
                </wp:positionH>
                <wp:positionV relativeFrom="paragraph">
                  <wp:posOffset>143335</wp:posOffset>
                </wp:positionV>
                <wp:extent cx="1743075" cy="695325"/>
                <wp:effectExtent l="0" t="0" r="28575" b="28575"/>
                <wp:wrapTopAndBottom/>
                <wp:docPr id="17" name="Rounded Rectangle 17"/>
                <wp:cNvGraphicFramePr/>
                <a:graphic xmlns:a="http://schemas.openxmlformats.org/drawingml/2006/main">
                  <a:graphicData uri="http://schemas.microsoft.com/office/word/2010/wordprocessingShape">
                    <wps:wsp>
                      <wps:cNvSpPr/>
                      <wps:spPr>
                        <a:xfrm>
                          <a:off x="0" y="0"/>
                          <a:ext cx="1743075" cy="695325"/>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56A3ED29" w14:textId="77777777" w:rsidR="005B6FE1" w:rsidRPr="007A3D4A" w:rsidRDefault="005B6FE1" w:rsidP="005B6FE1">
                            <w:pPr>
                              <w:jc w:val="center"/>
                              <w:rPr>
                                <w:b/>
                                <w:sz w:val="32"/>
                              </w:rPr>
                            </w:pPr>
                            <w:r>
                              <w:rPr>
                                <w:b/>
                                <w:sz w:val="32"/>
                              </w:rPr>
                              <w:t>Funding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DFDC0" id="Rounded Rectangle 17" o:spid="_x0000_s1051" style="position:absolute;margin-left:0;margin-top:11.3pt;width:137.25pt;height:54.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" fillcolor="#a5a5a5 [3206]" strokecolor="white [3201]" strokeweight="1.5pt">
                <v:stroke joinstyle="miter"/>
                <v:textbox>
                  <w:txbxContent>
                    <w:p w14:paraId="56A3ED29" w14:textId="77777777" w:rsidR="005B6FE1" w:rsidRPr="007A3D4A" w:rsidRDefault="005B6FE1" w:rsidP="005B6FE1">
                      <w:pPr>
                        <w:jc w:val="center"/>
                        <w:rPr>
                          <w:b/>
                          <w:sz w:val="32"/>
                        </w:rPr>
                      </w:pPr>
                      <w:r>
                        <w:rPr>
                          <w:b/>
                          <w:sz w:val="32"/>
                        </w:rPr>
                        <w:t>Funding Levels</w:t>
                      </w:r>
                    </w:p>
                  </w:txbxContent>
                </v:textbox>
                <w10:wrap type="topAndBottom" anchorx="margin"/>
              </v:roundrect>
            </w:pict>
          </mc:Fallback>
        </mc:AlternateContent>
      </w:r>
    </w:p>
    <w:p w14:paraId="160585BB" w14:textId="26A07C92" w:rsidR="00BE6E29" w:rsidRPr="006412DE" w:rsidRDefault="001A73F9" w:rsidP="002B09B7">
      <w:pPr>
        <w:pStyle w:val="ListParagraph"/>
        <w:numPr>
          <w:ilvl w:val="0"/>
          <w:numId w:val="4"/>
        </w:numPr>
        <w:autoSpaceDE w:val="0"/>
        <w:autoSpaceDN w:val="0"/>
        <w:adjustRightInd w:val="0"/>
        <w:spacing w:after="0" w:line="240" w:lineRule="auto"/>
      </w:pPr>
      <w:r>
        <w:t>Economic Outlook</w:t>
      </w:r>
      <w:r w:rsidR="00F10F77">
        <w:t xml:space="preserve"> and </w:t>
      </w:r>
      <w:r w:rsidR="00C60C3D">
        <w:t xml:space="preserve">the </w:t>
      </w:r>
      <w:r w:rsidR="006412DE">
        <w:t>R</w:t>
      </w:r>
      <w:r w:rsidR="00BE6E29" w:rsidRPr="006412DE">
        <w:t>egional Economy</w:t>
      </w:r>
    </w:p>
    <w:p w14:paraId="1FF34C87" w14:textId="3744C457" w:rsidR="005B6FE1" w:rsidRDefault="005B6FE1" w:rsidP="005B6FE1">
      <w:pPr>
        <w:pStyle w:val="ListParagraph"/>
        <w:numPr>
          <w:ilvl w:val="0"/>
          <w:numId w:val="4"/>
        </w:numPr>
        <w:autoSpaceDE w:val="0"/>
        <w:autoSpaceDN w:val="0"/>
        <w:adjustRightInd w:val="0"/>
        <w:spacing w:after="0" w:line="240" w:lineRule="auto"/>
      </w:pPr>
      <w:r>
        <w:t>Federal and State Budgeting</w:t>
      </w:r>
    </w:p>
    <w:p w14:paraId="566E7663" w14:textId="5B105551" w:rsidR="005B6FE1" w:rsidRDefault="005B6FE1" w:rsidP="005B6FE1">
      <w:pPr>
        <w:pStyle w:val="Body"/>
      </w:pPr>
    </w:p>
    <w:p w14:paraId="3DDC759E" w14:textId="75D7AA2D" w:rsidR="005B6FE1" w:rsidRPr="00CE6632" w:rsidRDefault="005B6FE1" w:rsidP="005B6FE1">
      <w:pPr>
        <w:spacing w:after="0"/>
        <w:rPr>
          <w:b/>
        </w:rPr>
      </w:pPr>
      <w:r w:rsidRPr="00CE6632">
        <w:rPr>
          <w:b/>
        </w:rPr>
        <w:t xml:space="preserve">The </w:t>
      </w:r>
      <w:r>
        <w:rPr>
          <w:b/>
        </w:rPr>
        <w:t>Congressional Budget Office</w:t>
      </w:r>
      <w:r w:rsidR="00C60C3D">
        <w:rPr>
          <w:b/>
        </w:rPr>
        <w:t xml:space="preserve"> (CBO)</w:t>
      </w:r>
      <w:r>
        <w:rPr>
          <w:b/>
        </w:rPr>
        <w:t xml:space="preserve"> </w:t>
      </w:r>
      <w:r w:rsidRPr="00CE6632">
        <w:rPr>
          <w:b/>
        </w:rPr>
        <w:t>Economic Outlook Through 2017</w:t>
      </w:r>
      <w:r w:rsidRPr="00D66A35">
        <w:rPr>
          <w:sz w:val="20"/>
          <w:vertAlign w:val="superscript"/>
        </w:rPr>
        <w:footnoteReference w:id="4"/>
      </w:r>
    </w:p>
    <w:p w14:paraId="4D98FAC0" w14:textId="76CE3BCD" w:rsidR="005B6FE1" w:rsidRPr="009670C9" w:rsidRDefault="00F10F77" w:rsidP="009670C9">
      <w:pPr>
        <w:autoSpaceDE w:val="0"/>
        <w:autoSpaceDN w:val="0"/>
        <w:adjustRightInd w:val="0"/>
        <w:spacing w:after="0" w:line="240" w:lineRule="auto"/>
        <w:ind w:left="270"/>
        <w:rPr>
          <w:rFonts w:ascii="Times New Roman" w:hAnsi="Times New Roman" w:cs="Times New Roman"/>
        </w:rPr>
      </w:pPr>
      <w:r w:rsidRPr="009670C9">
        <w:rPr>
          <w:rFonts w:ascii="Times New Roman" w:hAnsi="Times New Roman" w:cs="Times New Roman"/>
          <w:noProof/>
        </w:rPr>
        <w:drawing>
          <wp:anchor distT="0" distB="0" distL="114300" distR="114300" simplePos="0" relativeHeight="251698176" behindDoc="0" locked="0" layoutInCell="1" allowOverlap="1" wp14:anchorId="09BC185C" wp14:editId="0210F4D9">
            <wp:simplePos x="0" y="0"/>
            <wp:positionH relativeFrom="column">
              <wp:posOffset>3044190</wp:posOffset>
            </wp:positionH>
            <wp:positionV relativeFrom="page">
              <wp:posOffset>5715000</wp:posOffset>
            </wp:positionV>
            <wp:extent cx="3179445" cy="3721735"/>
            <wp:effectExtent l="19050" t="19050" r="2095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9445" cy="3721735"/>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008F1FF6">
        <w:rPr>
          <w:rFonts w:ascii="Times New Roman" w:hAnsi="Times New Roman" w:cs="Times New Roman"/>
        </w:rPr>
        <w:t>“</w:t>
      </w:r>
      <w:r w:rsidR="005B6FE1" w:rsidRPr="009670C9">
        <w:rPr>
          <w:rFonts w:ascii="Times New Roman" w:hAnsi="Times New Roman" w:cs="Times New Roman"/>
        </w:rPr>
        <w:t xml:space="preserve">CBO projects that real GDP will grow notably faster over the next few years than it has over the past few years. On a fourth-quarter-to-fourth-quarter basis, real GDP is projected to increase by 3.1 percent this year, by 3.4 percent per year in 2015 and 2016, and by 2.7 percent in 2017. In CBO’s view, continued improvement in housing construction and in investment by businesses will drive those gains, and the resulting increase in income will propel consumer spending. In addition, under current law, federal fiscal policy will not restrain growth in the demand for goods and services </w:t>
      </w:r>
      <w:r w:rsidR="005B6FE1" w:rsidRPr="009670C9">
        <w:rPr>
          <w:rFonts w:ascii="Times New Roman" w:hAnsi="Times New Roman" w:cs="Times New Roman"/>
        </w:rPr>
        <w:lastRenderedPageBreak/>
        <w:t>in coming years the way it did in 2013, and purchases of goods and services by state and local governments will contribute modestly to economic growth after holding back growth during the past few years.</w:t>
      </w:r>
    </w:p>
    <w:p w14:paraId="00D8751D" w14:textId="2F35F6E6" w:rsidR="005B6FE1" w:rsidRPr="00CE6632" w:rsidRDefault="005B6FE1" w:rsidP="005B6FE1">
      <w:pPr>
        <w:autoSpaceDE w:val="0"/>
        <w:autoSpaceDN w:val="0"/>
        <w:adjustRightInd w:val="0"/>
        <w:spacing w:after="0" w:line="240" w:lineRule="auto"/>
      </w:pPr>
    </w:p>
    <w:p w14:paraId="43DB3D93" w14:textId="77AC4161" w:rsidR="00901D5E" w:rsidRPr="009670C9" w:rsidRDefault="005B6FE1" w:rsidP="009670C9">
      <w:pPr>
        <w:autoSpaceDE w:val="0"/>
        <w:autoSpaceDN w:val="0"/>
        <w:adjustRightInd w:val="0"/>
        <w:spacing w:after="0" w:line="240" w:lineRule="auto"/>
        <w:ind w:left="270"/>
        <w:rPr>
          <w:rFonts w:ascii="Times New Roman" w:hAnsi="Times New Roman" w:cs="Times New Roman"/>
        </w:rPr>
      </w:pPr>
      <w:r w:rsidRPr="009670C9">
        <w:rPr>
          <w:rFonts w:ascii="Times New Roman" w:hAnsi="Times New Roman" w:cs="Times New Roman"/>
        </w:rPr>
        <w:t>That faster pace of growth will gradually narrow the gap between GDP and potential GDP, putting that gap in the second half of 2017 at approximately its average since World War II (</w:t>
      </w:r>
      <w:r w:rsidRPr="00FD7D10">
        <w:rPr>
          <w:rFonts w:cstheme="minorHAnsi"/>
        </w:rPr>
        <w:t xml:space="preserve">see Chart </w:t>
      </w:r>
      <w:r w:rsidR="00901D5E" w:rsidRPr="00FD7D10">
        <w:rPr>
          <w:rFonts w:cstheme="minorHAnsi"/>
        </w:rPr>
        <w:t>4</w:t>
      </w:r>
      <w:r w:rsidRPr="009670C9">
        <w:rPr>
          <w:rFonts w:ascii="Times New Roman" w:hAnsi="Times New Roman" w:cs="Times New Roman"/>
        </w:rPr>
        <w:t>). In the second quarter of 2009, CBO estimates, real GDP was about 7</w:t>
      </w:r>
      <w:r w:rsidR="008F1FF6">
        <w:rPr>
          <w:rFonts w:ascii="Times New Roman" w:hAnsi="Times New Roman" w:cs="Times New Roman"/>
        </w:rPr>
        <w:t>.5</w:t>
      </w:r>
      <w:r w:rsidRPr="009670C9">
        <w:rPr>
          <w:rFonts w:ascii="Times New Roman" w:hAnsi="Times New Roman" w:cs="Times New Roman"/>
        </w:rPr>
        <w:t xml:space="preserve"> percent below its potential. From that point through the end of</w:t>
      </w:r>
      <w:r w:rsidR="00901D5E" w:rsidRPr="009670C9">
        <w:rPr>
          <w:rFonts w:ascii="Times New Roman" w:hAnsi="Times New Roman" w:cs="Times New Roman"/>
          <w:color w:val="262626" w:themeColor="text1" w:themeTint="D9"/>
          <w:sz w:val="18"/>
        </w:rPr>
        <w:t xml:space="preserve"> </w:t>
      </w:r>
      <w:r w:rsidR="00901D5E" w:rsidRPr="009670C9">
        <w:rPr>
          <w:rFonts w:ascii="Times New Roman" w:hAnsi="Times New Roman" w:cs="Times New Roman"/>
        </w:rPr>
        <w:t>2013, real output grew at an average annual rate of about 2</w:t>
      </w:r>
      <w:r w:rsidR="008F1FF6">
        <w:rPr>
          <w:rFonts w:ascii="Times New Roman" w:hAnsi="Times New Roman" w:cs="Times New Roman"/>
        </w:rPr>
        <w:t>.5</w:t>
      </w:r>
      <w:r w:rsidR="00901D5E" w:rsidRPr="009670C9">
        <w:rPr>
          <w:rFonts w:ascii="Times New Roman" w:hAnsi="Times New Roman" w:cs="Times New Roman"/>
        </w:rPr>
        <w:t xml:space="preserve"> percent, leaving it roughly 4 percent below its potential at the end of last year.</w:t>
      </w:r>
      <w:r w:rsidR="008F1FF6">
        <w:rPr>
          <w:rFonts w:ascii="Times New Roman" w:hAnsi="Times New Roman" w:cs="Times New Roman"/>
        </w:rPr>
        <w:t>”</w:t>
      </w:r>
    </w:p>
    <w:p w14:paraId="749254C1" w14:textId="2E6BC03C" w:rsidR="005B6FE1" w:rsidRDefault="005B6FE1" w:rsidP="005B6FE1">
      <w:pPr>
        <w:pStyle w:val="Body"/>
      </w:pPr>
    </w:p>
    <w:p w14:paraId="1A786971" w14:textId="22BCF64D" w:rsidR="00C95480" w:rsidRPr="00F10F77" w:rsidRDefault="00F10F77" w:rsidP="00F10F77">
      <w:pPr>
        <w:spacing w:after="0"/>
        <w:rPr>
          <w:b/>
        </w:rPr>
      </w:pPr>
      <w:r w:rsidRPr="00F10F77">
        <w:rPr>
          <w:b/>
        </w:rPr>
        <w:t>Federal and State Budgeting</w:t>
      </w:r>
    </w:p>
    <w:p w14:paraId="513F1F3E" w14:textId="60D90E93" w:rsidR="00F10F77" w:rsidRDefault="00EF5CE8" w:rsidP="00F10F77">
      <w:pPr>
        <w:autoSpaceDE w:val="0"/>
        <w:autoSpaceDN w:val="0"/>
        <w:adjustRightInd w:val="0"/>
        <w:spacing w:after="0" w:line="240" w:lineRule="auto"/>
      </w:pPr>
      <w:r>
        <w:rPr>
          <w:noProof/>
        </w:rPr>
        <mc:AlternateContent>
          <mc:Choice Requires="wps">
            <w:drawing>
              <wp:anchor distT="45720" distB="45720" distL="114300" distR="114300" simplePos="0" relativeHeight="251745280" behindDoc="0" locked="0" layoutInCell="1" allowOverlap="1" wp14:anchorId="07C144CE" wp14:editId="4835977D">
                <wp:simplePos x="0" y="0"/>
                <wp:positionH relativeFrom="column">
                  <wp:posOffset>3104335</wp:posOffset>
                </wp:positionH>
                <wp:positionV relativeFrom="page">
                  <wp:posOffset>5701928</wp:posOffset>
                </wp:positionV>
                <wp:extent cx="628650" cy="23812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269A740E" w14:textId="77777777" w:rsidR="00EF5CE8" w:rsidRPr="00844D04" w:rsidRDefault="00EF5CE8" w:rsidP="00EF5CE8">
                            <w:pPr>
                              <w:rPr>
                                <w:b/>
                              </w:rPr>
                            </w:pPr>
                            <w:r w:rsidRPr="00844D04">
                              <w:rPr>
                                <w:b/>
                              </w:rPr>
                              <w:t xml:space="preserve">Chart </w:t>
                            </w: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44CE" id="_x0000_s1052" type="#_x0000_t202" style="position:absolute;margin-left:244.45pt;margin-top:448.95pt;width:49.5pt;height:18.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">
                <v:textbox>
                  <w:txbxContent>
                    <w:p w14:paraId="269A740E" w14:textId="77777777" w:rsidR="00EF5CE8" w:rsidRPr="00844D04" w:rsidRDefault="00EF5CE8" w:rsidP="00EF5CE8">
                      <w:pPr>
                        <w:rPr>
                          <w:b/>
                        </w:rPr>
                      </w:pPr>
                      <w:r w:rsidRPr="00844D04">
                        <w:rPr>
                          <w:b/>
                        </w:rPr>
                        <w:t xml:space="preserve">Chart </w:t>
                      </w:r>
                      <w:r>
                        <w:rPr>
                          <w:b/>
                        </w:rPr>
                        <w:t>4</w:t>
                      </w:r>
                    </w:p>
                  </w:txbxContent>
                </v:textbox>
                <w10:wrap type="topAndBottom" anchory="page"/>
              </v:shape>
            </w:pict>
          </mc:Fallback>
        </mc:AlternateContent>
      </w:r>
      <w:r w:rsidR="00F10F77" w:rsidRPr="00F10F77">
        <w:t xml:space="preserve">Federal policy on transit is somewhat incoherent and shifting.  As a result, federal funding for </w:t>
      </w:r>
      <w:r w:rsidR="00F10F77" w:rsidRPr="00F10F77">
        <w:lastRenderedPageBreak/>
        <w:t xml:space="preserve">transportation infrastructure and operations is inconsistent and can change based on the volatile federal political climate.  </w:t>
      </w:r>
    </w:p>
    <w:p w14:paraId="402415A4" w14:textId="4ECAC0C4" w:rsidR="00F10F77" w:rsidRDefault="00F10F77" w:rsidP="00F10F77">
      <w:pPr>
        <w:autoSpaceDE w:val="0"/>
        <w:autoSpaceDN w:val="0"/>
        <w:adjustRightInd w:val="0"/>
        <w:spacing w:after="0" w:line="240" w:lineRule="auto"/>
      </w:pPr>
    </w:p>
    <w:p w14:paraId="796B620F" w14:textId="26551762" w:rsidR="00F10F77" w:rsidRPr="00F10F77" w:rsidRDefault="00F10F77" w:rsidP="00F10F77">
      <w:pPr>
        <w:autoSpaceDE w:val="0"/>
        <w:autoSpaceDN w:val="0"/>
        <w:adjustRightInd w:val="0"/>
        <w:spacing w:after="0" w:line="240" w:lineRule="auto"/>
      </w:pPr>
      <w:r w:rsidRPr="00F10F77">
        <w:t xml:space="preserve">Similarly, state policy and funding for transit is largely focused on accessible services.  While there is </w:t>
      </w:r>
      <w:r>
        <w:t xml:space="preserve">state </w:t>
      </w:r>
      <w:r w:rsidRPr="00F10F77">
        <w:t>policy that encourages coordination of</w:t>
      </w:r>
      <w:r w:rsidRPr="00F10F77">
        <w:rPr>
          <w:rFonts w:eastAsia="Helvetica" w:hAnsi="Helvetica" w:cs="Helvetica"/>
          <w:position w:val="-2"/>
        </w:rPr>
        <w:t xml:space="preserve"> regional growth and the provision of transit, funding for transit operations is virtually non-existent. Outside of support for capital projects, the State</w:t>
      </w:r>
      <w:r w:rsidRPr="00F10F77">
        <w:rPr>
          <w:rFonts w:eastAsia="Helvetica" w:hAnsi="Helvetica" w:cs="Helvetica"/>
          <w:position w:val="-2"/>
        </w:rPr>
        <w:t>’</w:t>
      </w:r>
      <w:r w:rsidRPr="00F10F77">
        <w:rPr>
          <w:rFonts w:eastAsia="Helvetica" w:hAnsi="Helvetica" w:cs="Helvetica"/>
          <w:position w:val="-2"/>
        </w:rPr>
        <w:t xml:space="preserve">s support for transit operations has been inconsistent at best.  </w:t>
      </w:r>
      <w:r w:rsidRPr="00F10F77">
        <w:rPr>
          <w:noProof/>
        </w:rPr>
        <mc:AlternateContent>
          <mc:Choice Requires="wps">
            <w:drawing>
              <wp:anchor distT="0" distB="0" distL="114300" distR="114300" simplePos="0" relativeHeight="251724800" behindDoc="0" locked="0" layoutInCell="1" allowOverlap="1" wp14:anchorId="28F51865" wp14:editId="5DB5A6E4">
                <wp:simplePos x="0" y="0"/>
                <wp:positionH relativeFrom="margin">
                  <wp:posOffset>-51435</wp:posOffset>
                </wp:positionH>
                <wp:positionV relativeFrom="page">
                  <wp:posOffset>1752600</wp:posOffset>
                </wp:positionV>
                <wp:extent cx="1790700" cy="2266950"/>
                <wp:effectExtent l="0" t="0" r="19050" b="19050"/>
                <wp:wrapTopAndBottom/>
                <wp:docPr id="21" name="Rounded Rectangle 21"/>
                <wp:cNvGraphicFramePr/>
                <a:graphic xmlns:a="http://schemas.openxmlformats.org/drawingml/2006/main">
                  <a:graphicData uri="http://schemas.microsoft.com/office/word/2010/wordprocessingShape">
                    <wps:wsp>
                      <wps:cNvSpPr/>
                      <wps:spPr>
                        <a:xfrm>
                          <a:off x="0" y="0"/>
                          <a:ext cx="1790700" cy="2266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A685720" w14:textId="77777777" w:rsidR="00F10F77" w:rsidRPr="001A73F9" w:rsidRDefault="00F10F77" w:rsidP="00F10F77">
                            <w:pPr>
                              <w:autoSpaceDE w:val="0"/>
                              <w:autoSpaceDN w:val="0"/>
                              <w:adjustRightInd w:val="0"/>
                              <w:spacing w:after="0" w:line="240" w:lineRule="auto"/>
                              <w:rPr>
                                <w:sz w:val="20"/>
                                <w:szCs w:val="20"/>
                              </w:rPr>
                            </w:pPr>
                            <w:r w:rsidRPr="001A73F9">
                              <w:rPr>
                                <w:sz w:val="20"/>
                                <w:szCs w:val="20"/>
                              </w:rPr>
                              <w:t xml:space="preserve">Fares, payroll taxes, and federal funding play critical roles in providing the </w:t>
                            </w:r>
                            <w:r>
                              <w:rPr>
                                <w:sz w:val="20"/>
                                <w:szCs w:val="20"/>
                              </w:rPr>
                              <w:t>resources</w:t>
                            </w:r>
                            <w:r w:rsidRPr="001A73F9">
                              <w:rPr>
                                <w:sz w:val="20"/>
                                <w:szCs w:val="20"/>
                              </w:rPr>
                              <w:t xml:space="preserve"> needed to sustain and enhance LTD’s services. The variability of these revenue sources challenges LTD’s capacity to absorb increasing fuel and personnel costs while also avoiding reductions in service levels.  </w:t>
                            </w:r>
                          </w:p>
                          <w:p w14:paraId="7FE31DFE" w14:textId="77777777" w:rsidR="00F10F77" w:rsidRPr="00A5103B" w:rsidRDefault="00F10F77" w:rsidP="00F10F77">
                            <w:pPr>
                              <w:pStyle w:val="Body"/>
                              <w:rPr>
                                <w:rFonts w:asciiTheme="minorHAnsi" w:hAnsiTheme="minorHAnsi" w:cstheme="minorHAnsi"/>
                                <w:sz w:val="20"/>
                              </w:rPr>
                            </w:pPr>
                          </w:p>
                          <w:p w14:paraId="4702A264" w14:textId="77777777" w:rsidR="00F10F77" w:rsidRDefault="00F10F77" w:rsidP="00F10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F51865" id="Rounded Rectangle 21" o:spid="_x0000_s1053" style="position:absolute;margin-left:-4.05pt;margin-top:138pt;width:141pt;height:17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" fillcolor="white [3201]" strokecolor="#70ad47 [3209]" strokeweight="1pt">
                <v:stroke joinstyle="miter"/>
                <v:textbox>
                  <w:txbxContent>
                    <w:p w14:paraId="2A685720" w14:textId="77777777" w:rsidR="00F10F77" w:rsidRPr="001A73F9" w:rsidRDefault="00F10F77" w:rsidP="00F10F77">
                      <w:pPr>
                        <w:autoSpaceDE w:val="0"/>
                        <w:autoSpaceDN w:val="0"/>
                        <w:adjustRightInd w:val="0"/>
                        <w:spacing w:after="0" w:line="240" w:lineRule="auto"/>
                        <w:rPr>
                          <w:sz w:val="20"/>
                          <w:szCs w:val="20"/>
                        </w:rPr>
                      </w:pPr>
                      <w:r w:rsidRPr="001A73F9">
                        <w:rPr>
                          <w:sz w:val="20"/>
                          <w:szCs w:val="20"/>
                        </w:rPr>
                        <w:t xml:space="preserve">Fares, payroll taxes, and federal funding play critical roles in providing the </w:t>
                      </w:r>
                      <w:r>
                        <w:rPr>
                          <w:sz w:val="20"/>
                          <w:szCs w:val="20"/>
                        </w:rPr>
                        <w:t>resources</w:t>
                      </w:r>
                      <w:r w:rsidRPr="001A73F9">
                        <w:rPr>
                          <w:sz w:val="20"/>
                          <w:szCs w:val="20"/>
                        </w:rPr>
                        <w:t xml:space="preserve"> needed to sustain and enhance LTD’s services. The variability of these revenue sources challenges LTD’s capacity to absorb increasing fuel and personnel costs while also avoiding reductions in service levels.  </w:t>
                      </w:r>
                    </w:p>
                    <w:p w14:paraId="7FE31DFE" w14:textId="77777777" w:rsidR="00F10F77" w:rsidRPr="00A5103B" w:rsidRDefault="00F10F77" w:rsidP="00F10F77">
                      <w:pPr>
                        <w:pStyle w:val="Body"/>
                        <w:rPr>
                          <w:rFonts w:asciiTheme="minorHAnsi" w:hAnsiTheme="minorHAnsi" w:cstheme="minorHAnsi"/>
                          <w:sz w:val="20"/>
                        </w:rPr>
                      </w:pPr>
                    </w:p>
                    <w:p w14:paraId="4702A264" w14:textId="77777777" w:rsidR="00F10F77" w:rsidRDefault="00F10F77" w:rsidP="00F10F77">
                      <w:pPr>
                        <w:jc w:val="center"/>
                      </w:pPr>
                    </w:p>
                  </w:txbxContent>
                </v:textbox>
                <w10:wrap type="topAndBottom" anchorx="margin" anchory="page"/>
              </v:roundrect>
            </w:pict>
          </mc:Fallback>
        </mc:AlternateContent>
      </w:r>
      <w:r>
        <w:rPr>
          <w:rFonts w:eastAsia="Helvetica" w:hAnsi="Helvetica" w:cs="Helvetica"/>
          <w:position w:val="-2"/>
        </w:rPr>
        <w:t xml:space="preserve">This is changing.  </w:t>
      </w:r>
      <w:r w:rsidRPr="00F10F77">
        <w:t>In its description of its revamped funding program, ODOT indicated that</w:t>
      </w:r>
      <w:r w:rsidR="008F1FF6">
        <w:t>,</w:t>
      </w:r>
      <w:r w:rsidRPr="00F10F77">
        <w:t xml:space="preserve"> “The expectation of the Oregon Department of Transportation (ODOT) is to identify and fund the best multimodal transportation project solution to address a problem.”</w:t>
      </w:r>
      <w:r>
        <w:t xml:space="preserve"> </w:t>
      </w:r>
      <w:r w:rsidRPr="00F10F77">
        <w:t xml:space="preserve">Strategically, LTD will want to engage with the State and other transit districts to evolve the State’s financial role in supporting transit.  </w:t>
      </w:r>
    </w:p>
    <w:p w14:paraId="0C470C4C" w14:textId="10D5C92F" w:rsidR="00954B65" w:rsidRPr="001A73F9" w:rsidRDefault="00221DF0" w:rsidP="00C95480">
      <w:pPr>
        <w:pStyle w:val="Body"/>
        <w:rPr>
          <w:rFonts w:asciiTheme="minorHAnsi" w:eastAsia="Helvetica" w:hAnsiTheme="minorHAnsi" w:cstheme="minorHAnsi"/>
          <w:position w:val="-2"/>
        </w:rPr>
      </w:pPr>
      <w:r w:rsidRPr="00A64DD6">
        <w:rPr>
          <w:noProof/>
        </w:rPr>
        <w:lastRenderedPageBreak/>
        <mc:AlternateContent>
          <mc:Choice Requires="wps">
            <w:drawing>
              <wp:anchor distT="0" distB="0" distL="114300" distR="114300" simplePos="0" relativeHeight="251722752" behindDoc="0" locked="0" layoutInCell="1" allowOverlap="1" wp14:anchorId="4E9B834F" wp14:editId="666B0B3E">
                <wp:simplePos x="0" y="0"/>
                <wp:positionH relativeFrom="margin">
                  <wp:align>left</wp:align>
                </wp:positionH>
                <wp:positionV relativeFrom="page">
                  <wp:posOffset>842010</wp:posOffset>
                </wp:positionV>
                <wp:extent cx="1743075" cy="695325"/>
                <wp:effectExtent l="0" t="0" r="28575" b="28575"/>
                <wp:wrapTopAndBottom/>
                <wp:docPr id="16" name="Rounded Rectangle 16"/>
                <wp:cNvGraphicFramePr/>
                <a:graphic xmlns:a="http://schemas.openxmlformats.org/drawingml/2006/main">
                  <a:graphicData uri="http://schemas.microsoft.com/office/word/2010/wordprocessingShape">
                    <wps:wsp>
                      <wps:cNvSpPr/>
                      <wps:spPr>
                        <a:xfrm>
                          <a:off x="0" y="0"/>
                          <a:ext cx="1743075" cy="695325"/>
                        </a:xfrm>
                        <a:prstGeom prst="roundRect">
                          <a:avLst/>
                        </a:prstGeom>
                        <a:solidFill>
                          <a:srgbClr val="A5A5A5"/>
                        </a:solidFill>
                        <a:ln w="19050" cap="flat" cmpd="sng" algn="ctr">
                          <a:solidFill>
                            <a:sysClr val="window" lastClr="FFFFFF"/>
                          </a:solidFill>
                          <a:prstDash val="solid"/>
                          <a:miter lim="800000"/>
                        </a:ln>
                        <a:effectLst/>
                      </wps:spPr>
                      <wps:txbx>
                        <w:txbxContent>
                          <w:p w14:paraId="399B111A" w14:textId="77777777" w:rsidR="001A73F9" w:rsidRPr="00FC51D1" w:rsidRDefault="001A73F9" w:rsidP="001A73F9">
                            <w:pPr>
                              <w:jc w:val="center"/>
                              <w:rPr>
                                <w:b/>
                                <w:color w:val="FFFFFF" w:themeColor="background1"/>
                                <w:sz w:val="32"/>
                              </w:rPr>
                            </w:pPr>
                            <w:r w:rsidRPr="00FC51D1">
                              <w:rPr>
                                <w:b/>
                                <w:color w:val="FFFFFF" w:themeColor="background1"/>
                                <w:sz w:val="32"/>
                              </w:rPr>
                              <w:t>Public Policymaking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B834F" id="Rounded Rectangle 16" o:spid="_x0000_s1054" style="position:absolute;margin-left:0;margin-top:66.3pt;width:137.25pt;height:54.7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" fillcolor="#a5a5a5" strokecolor="window" strokeweight="1.5pt">
                <v:stroke joinstyle="miter"/>
                <v:textbox>
                  <w:txbxContent>
                    <w:p w14:paraId="399B111A" w14:textId="77777777" w:rsidR="001A73F9" w:rsidRPr="00FC51D1" w:rsidRDefault="001A73F9" w:rsidP="001A73F9">
                      <w:pPr>
                        <w:jc w:val="center"/>
                        <w:rPr>
                          <w:b/>
                          <w:color w:val="FFFFFF" w:themeColor="background1"/>
                          <w:sz w:val="32"/>
                        </w:rPr>
                      </w:pPr>
                      <w:r w:rsidRPr="00FC51D1">
                        <w:rPr>
                          <w:b/>
                          <w:color w:val="FFFFFF" w:themeColor="background1"/>
                          <w:sz w:val="32"/>
                        </w:rPr>
                        <w:t>Public Policymaking</w:t>
                      </w:r>
                    </w:p>
                  </w:txbxContent>
                </v:textbox>
                <w10:wrap type="topAndBottom" anchorx="margin" anchory="page"/>
              </v:roundrect>
            </w:pict>
          </mc:Fallback>
        </mc:AlternateContent>
      </w:r>
    </w:p>
    <w:p w14:paraId="1CAF78A2" w14:textId="48FA7975" w:rsidR="00954B65" w:rsidRPr="001A73F9" w:rsidRDefault="001A73F9" w:rsidP="001A73F9">
      <w:pPr>
        <w:pStyle w:val="Body"/>
        <w:numPr>
          <w:ilvl w:val="0"/>
          <w:numId w:val="6"/>
        </w:numPr>
        <w:rPr>
          <w:rFonts w:asciiTheme="minorHAnsi" w:hAnsiTheme="minorHAnsi" w:cstheme="minorHAnsi"/>
        </w:rPr>
      </w:pPr>
      <w:r w:rsidRPr="001A73F9">
        <w:rPr>
          <w:rFonts w:asciiTheme="minorHAnsi" w:hAnsiTheme="minorHAnsi" w:cstheme="minorHAnsi"/>
        </w:rPr>
        <w:t>B</w:t>
      </w:r>
      <w:r>
        <w:rPr>
          <w:rFonts w:asciiTheme="minorHAnsi" w:hAnsiTheme="minorHAnsi" w:cstheme="minorHAnsi"/>
        </w:rPr>
        <w:t>roader Community Visions</w:t>
      </w:r>
    </w:p>
    <w:p w14:paraId="1FC6A470" w14:textId="77777777" w:rsidR="008313B9" w:rsidRPr="008313B9" w:rsidRDefault="008313B9" w:rsidP="001A73F9">
      <w:pPr>
        <w:pStyle w:val="Body"/>
        <w:numPr>
          <w:ilvl w:val="0"/>
          <w:numId w:val="13"/>
        </w:numPr>
        <w:ind w:left="540"/>
        <w:rPr>
          <w:rFonts w:asciiTheme="minorHAnsi" w:eastAsia="Helvetica" w:hAnsiTheme="minorHAnsi" w:cstheme="minorHAnsi"/>
          <w:position w:val="-2"/>
        </w:rPr>
      </w:pPr>
      <w:r w:rsidRPr="008313B9">
        <w:rPr>
          <w:rFonts w:asciiTheme="minorHAnsi" w:hAnsiTheme="minorHAnsi" w:cstheme="minorHAnsi"/>
        </w:rPr>
        <w:t>Lane Livability Consortium</w:t>
      </w:r>
    </w:p>
    <w:p w14:paraId="693F2595" w14:textId="4DABB0DE" w:rsidR="00A72126" w:rsidRPr="001C387D" w:rsidRDefault="00A72126" w:rsidP="001A73F9">
      <w:pPr>
        <w:pStyle w:val="Body"/>
        <w:numPr>
          <w:ilvl w:val="0"/>
          <w:numId w:val="13"/>
        </w:numPr>
        <w:ind w:left="540"/>
        <w:rPr>
          <w:rFonts w:asciiTheme="minorHAnsi" w:eastAsia="Helvetica" w:hAnsiTheme="minorHAnsi" w:cstheme="minorHAnsi"/>
          <w:position w:val="-2"/>
        </w:rPr>
      </w:pPr>
      <w:r w:rsidRPr="001C387D">
        <w:rPr>
          <w:rFonts w:asciiTheme="minorHAnsi" w:hAnsiTheme="minorHAnsi" w:cstheme="minorHAnsi"/>
        </w:rPr>
        <w:t>Envision Eugene</w:t>
      </w:r>
    </w:p>
    <w:p w14:paraId="3691C029" w14:textId="5CA41ED5" w:rsidR="00A72126" w:rsidRPr="001C387D" w:rsidRDefault="00A72126" w:rsidP="001A73F9">
      <w:pPr>
        <w:pStyle w:val="Body"/>
        <w:numPr>
          <w:ilvl w:val="0"/>
          <w:numId w:val="13"/>
        </w:numPr>
        <w:ind w:left="540"/>
        <w:rPr>
          <w:rFonts w:asciiTheme="minorHAnsi" w:eastAsia="Helvetica" w:hAnsiTheme="minorHAnsi" w:cstheme="minorHAnsi"/>
          <w:position w:val="-2"/>
        </w:rPr>
      </w:pPr>
      <w:r w:rsidRPr="001C387D">
        <w:rPr>
          <w:rFonts w:asciiTheme="minorHAnsi" w:hAnsiTheme="minorHAnsi" w:cstheme="minorHAnsi"/>
        </w:rPr>
        <w:t xml:space="preserve">Springfield </w:t>
      </w:r>
      <w:r w:rsidR="008F1FF6">
        <w:rPr>
          <w:rFonts w:asciiTheme="minorHAnsi" w:hAnsiTheme="minorHAnsi" w:cstheme="minorHAnsi"/>
        </w:rPr>
        <w:t>2030</w:t>
      </w:r>
    </w:p>
    <w:p w14:paraId="1085C87A" w14:textId="102F75F0" w:rsidR="00A72126" w:rsidRPr="001C387D" w:rsidRDefault="009251A2" w:rsidP="00A72126">
      <w:pPr>
        <w:pStyle w:val="Body"/>
        <w:numPr>
          <w:ilvl w:val="0"/>
          <w:numId w:val="8"/>
        </w:numPr>
        <w:rPr>
          <w:rFonts w:asciiTheme="minorHAnsi" w:eastAsia="Helvetica" w:hAnsiTheme="minorHAnsi" w:cstheme="minorHAnsi"/>
          <w:position w:val="-2"/>
        </w:rPr>
      </w:pPr>
      <w:r>
        <w:rPr>
          <w:rFonts w:asciiTheme="minorHAnsi" w:hAnsiTheme="minorHAnsi" w:cstheme="minorHAnsi"/>
        </w:rPr>
        <w:t>Partner Resources</w:t>
      </w:r>
    </w:p>
    <w:p w14:paraId="06ADE046" w14:textId="186E8AB5" w:rsidR="00A72126" w:rsidRDefault="00A72126" w:rsidP="00A72126">
      <w:pPr>
        <w:autoSpaceDE w:val="0"/>
        <w:autoSpaceDN w:val="0"/>
        <w:adjustRightInd w:val="0"/>
        <w:spacing w:after="0" w:line="240" w:lineRule="auto"/>
      </w:pPr>
    </w:p>
    <w:p w14:paraId="57818FB5" w14:textId="1768E230" w:rsidR="00A72126" w:rsidRPr="001A73F9" w:rsidRDefault="00A72126" w:rsidP="00A72126">
      <w:pPr>
        <w:spacing w:after="0"/>
        <w:rPr>
          <w:b/>
        </w:rPr>
      </w:pPr>
      <w:r w:rsidRPr="001A73F9">
        <w:rPr>
          <w:b/>
        </w:rPr>
        <w:t>Connecting to Broader Community Visions</w:t>
      </w:r>
    </w:p>
    <w:p w14:paraId="733BFCC7" w14:textId="68FCFA97" w:rsidR="00A72126" w:rsidRPr="00BF78D8" w:rsidRDefault="00A72126" w:rsidP="00A72126">
      <w:pPr>
        <w:autoSpaceDE w:val="0"/>
        <w:autoSpaceDN w:val="0"/>
        <w:adjustRightInd w:val="0"/>
        <w:spacing w:after="0" w:line="240" w:lineRule="auto"/>
        <w:rPr>
          <w:sz w:val="24"/>
        </w:rPr>
      </w:pPr>
      <w:r w:rsidRPr="00BF78D8">
        <w:t xml:space="preserve">Many of the region’s </w:t>
      </w:r>
      <w:r w:rsidR="008F1FF6" w:rsidRPr="00BF78D8">
        <w:t xml:space="preserve">broader </w:t>
      </w:r>
      <w:r w:rsidRPr="00BF78D8">
        <w:t xml:space="preserve">discussions </w:t>
      </w:r>
      <w:r w:rsidR="008F1FF6">
        <w:t>about the future</w:t>
      </w:r>
      <w:r w:rsidRPr="00BF78D8">
        <w:t xml:space="preserve"> see improved transit service as a significant part of achieving those visions – the Lane Livability Consortium, Envision Eugene, Springfield </w:t>
      </w:r>
      <w:r w:rsidR="008F1FF6">
        <w:t>2030</w:t>
      </w:r>
      <w:r w:rsidRPr="00BF78D8">
        <w:t xml:space="preserve"> and the plans being developed by Eugene and Springfield are examples of this.  Integrating LTD’s plans for growth </w:t>
      </w:r>
      <w:r w:rsidRPr="00BF78D8">
        <w:lastRenderedPageBreak/>
        <w:t>and development with these visions ensures that we fully leverage our investments and are contributing most effectively to the growth and prosperity of the region’s residents</w:t>
      </w:r>
      <w:r w:rsidR="002D6F38">
        <w:t>.</w:t>
      </w:r>
    </w:p>
    <w:p w14:paraId="5F5D4CE3" w14:textId="6239A6D7" w:rsidR="00A72126" w:rsidRDefault="00221DF0" w:rsidP="00A72126">
      <w:pPr>
        <w:autoSpaceDE w:val="0"/>
        <w:autoSpaceDN w:val="0"/>
        <w:adjustRightInd w:val="0"/>
        <w:spacing w:after="0" w:line="240" w:lineRule="auto"/>
      </w:pPr>
      <w:r w:rsidRPr="00A64DD6">
        <w:rPr>
          <w:noProof/>
        </w:rPr>
        <mc:AlternateContent>
          <mc:Choice Requires="wps">
            <w:drawing>
              <wp:anchor distT="0" distB="0" distL="114300" distR="114300" simplePos="0" relativeHeight="251708416" behindDoc="0" locked="0" layoutInCell="1" allowOverlap="1" wp14:anchorId="119E76D9" wp14:editId="3A0EA299">
                <wp:simplePos x="0" y="0"/>
                <wp:positionH relativeFrom="margin">
                  <wp:posOffset>15240</wp:posOffset>
                </wp:positionH>
                <wp:positionV relativeFrom="page">
                  <wp:posOffset>1647825</wp:posOffset>
                </wp:positionV>
                <wp:extent cx="1771650" cy="4038600"/>
                <wp:effectExtent l="0" t="0" r="19050" b="19050"/>
                <wp:wrapTopAndBottom/>
                <wp:docPr id="23" name="Rounded Rectangle 23"/>
                <wp:cNvGraphicFramePr/>
                <a:graphic xmlns:a="http://schemas.openxmlformats.org/drawingml/2006/main">
                  <a:graphicData uri="http://schemas.microsoft.com/office/word/2010/wordprocessingShape">
                    <wps:wsp>
                      <wps:cNvSpPr/>
                      <wps:spPr>
                        <a:xfrm>
                          <a:off x="0" y="0"/>
                          <a:ext cx="1771650" cy="4038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F4CF98" w14:textId="77777777" w:rsidR="00221DF0" w:rsidRPr="00221DF0" w:rsidRDefault="00221DF0" w:rsidP="00221DF0">
                            <w:pPr>
                              <w:pStyle w:val="Body"/>
                              <w:rPr>
                                <w:rFonts w:asciiTheme="minorHAnsi" w:hAnsiTheme="minorHAnsi" w:cstheme="minorHAnsi"/>
                                <w:sz w:val="20"/>
                              </w:rPr>
                            </w:pPr>
                            <w:r w:rsidRPr="00221DF0">
                              <w:rPr>
                                <w:rFonts w:asciiTheme="minorHAnsi" w:hAnsiTheme="minorHAnsi" w:cstheme="minorHAnsi"/>
                                <w:sz w:val="20"/>
                              </w:rPr>
                              <w:t xml:space="preserve">LTD benefits when we can align our investments in service and infrastructure with the broader visions of the communities we serve.  Connecting effectively to the economic development, social equity, and environmental stewardship goals of the broader community ensures that we are providing access - connections between employers and workers, customers and businesses; access for people who have physical disabilities or few alternative means of accessing the services they need; all in ways that protect and enhance the livability of the community.  </w:t>
                            </w:r>
                          </w:p>
                          <w:p w14:paraId="1EC671FC" w14:textId="3CA7EBE9" w:rsidR="00195F13" w:rsidRPr="00A5103B" w:rsidRDefault="00195F13" w:rsidP="00195F13">
                            <w:pPr>
                              <w:pStyle w:val="Body"/>
                              <w:rPr>
                                <w:rFonts w:asciiTheme="minorHAnsi" w:hAnsiTheme="minorHAnsi" w:cstheme="minorHAnsi"/>
                                <w:sz w:val="20"/>
                              </w:rPr>
                            </w:pPr>
                          </w:p>
                          <w:p w14:paraId="3E0F9901" w14:textId="77777777" w:rsidR="00195F13" w:rsidRDefault="00195F13" w:rsidP="00195F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E76D9" id="Rounded Rectangle 23" o:spid="_x0000_s1055" style="position:absolute;margin-left:1.2pt;margin-top:129.75pt;width:139.5pt;height:3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" fillcolor="white [3201]" strokecolor="#70ad47 [3209]" strokeweight="1pt">
                <v:stroke joinstyle="miter"/>
                <v:textbox>
                  <w:txbxContent>
                    <w:p w14:paraId="6AF4CF98" w14:textId="77777777" w:rsidR="00221DF0" w:rsidRPr="00221DF0" w:rsidRDefault="00221DF0" w:rsidP="00221DF0">
                      <w:pPr>
                        <w:pStyle w:val="Body"/>
                        <w:rPr>
                          <w:rFonts w:asciiTheme="minorHAnsi" w:hAnsiTheme="minorHAnsi" w:cstheme="minorHAnsi"/>
                          <w:sz w:val="20"/>
                        </w:rPr>
                      </w:pPr>
                      <w:r w:rsidRPr="00221DF0">
                        <w:rPr>
                          <w:rFonts w:asciiTheme="minorHAnsi" w:hAnsiTheme="minorHAnsi" w:cstheme="minorHAnsi"/>
                          <w:sz w:val="20"/>
                        </w:rPr>
                        <w:t xml:space="preserve">LTD benefits when we can align our investments in service and infrastructure with the broader visions of the communities we serve.  Connecting effectively to the economic development, social equity, and environmental stewardship goals of the broader community ensures that we are providing access - connections between employers and workers, customers and businesses; access for people who have physical disabilities or few alternative means of accessing the services they need; all in ways that protect and enhance the livability of the community.  </w:t>
                      </w:r>
                    </w:p>
                    <w:p w14:paraId="1EC671FC" w14:textId="3CA7EBE9" w:rsidR="00195F13" w:rsidRPr="00A5103B" w:rsidRDefault="00195F13" w:rsidP="00195F13">
                      <w:pPr>
                        <w:pStyle w:val="Body"/>
                        <w:rPr>
                          <w:rFonts w:asciiTheme="minorHAnsi" w:hAnsiTheme="minorHAnsi" w:cstheme="minorHAnsi"/>
                          <w:sz w:val="20"/>
                        </w:rPr>
                      </w:pPr>
                    </w:p>
                    <w:p w14:paraId="3E0F9901" w14:textId="77777777" w:rsidR="00195F13" w:rsidRDefault="00195F13" w:rsidP="00195F13">
                      <w:pPr>
                        <w:jc w:val="center"/>
                      </w:pPr>
                    </w:p>
                  </w:txbxContent>
                </v:textbox>
                <w10:wrap type="topAndBottom" anchorx="margin" anchory="page"/>
              </v:roundrect>
            </w:pict>
          </mc:Fallback>
        </mc:AlternateContent>
      </w:r>
    </w:p>
    <w:p w14:paraId="6D1034A2" w14:textId="77777777" w:rsidR="00CA3320" w:rsidRDefault="00CA3320" w:rsidP="00CA3320">
      <w:pPr>
        <w:spacing w:after="0"/>
        <w:rPr>
          <w:b/>
        </w:rPr>
      </w:pPr>
      <w:r>
        <w:rPr>
          <w:b/>
        </w:rPr>
        <w:t>Partner Resources</w:t>
      </w:r>
    </w:p>
    <w:p w14:paraId="21C0182D" w14:textId="3642B9B6" w:rsidR="00CA3320" w:rsidRPr="00FF2981" w:rsidRDefault="00CA3320" w:rsidP="00FF2981">
      <w:pPr>
        <w:autoSpaceDE w:val="0"/>
        <w:autoSpaceDN w:val="0"/>
        <w:adjustRightInd w:val="0"/>
        <w:spacing w:after="0" w:line="240" w:lineRule="auto"/>
      </w:pPr>
      <w:r w:rsidRPr="00FF2981">
        <w:t xml:space="preserve">Healthy, well-functioning partnerships have always been a critical part of LTD’s success.  LTD currently has partnerships across a broad spectrum of public agencies, elected officials, </w:t>
      </w:r>
      <w:proofErr w:type="gramStart"/>
      <w:r w:rsidRPr="00FF2981">
        <w:t>the</w:t>
      </w:r>
      <w:proofErr w:type="gramEnd"/>
      <w:r w:rsidRPr="00FF2981">
        <w:t xml:space="preserve"> local business community, users of the system, nonprofits, community organizations, vendors, consultants, research institutes, and other transit operators across the country. In particular, the advent of EmX has increased LTD’s profile nationally and even internationally.</w:t>
      </w:r>
    </w:p>
    <w:p w14:paraId="616C2A6C" w14:textId="77777777" w:rsidR="00CA3320" w:rsidRPr="00FF2981" w:rsidRDefault="00CA3320" w:rsidP="00FF2981">
      <w:pPr>
        <w:autoSpaceDE w:val="0"/>
        <w:autoSpaceDN w:val="0"/>
        <w:adjustRightInd w:val="0"/>
        <w:spacing w:after="0" w:line="240" w:lineRule="auto"/>
      </w:pPr>
    </w:p>
    <w:p w14:paraId="0DA4544B" w14:textId="77777777" w:rsidR="00CA3320" w:rsidRPr="00FF2981" w:rsidRDefault="00CA3320" w:rsidP="00FF2981">
      <w:pPr>
        <w:autoSpaceDE w:val="0"/>
        <w:autoSpaceDN w:val="0"/>
        <w:adjustRightInd w:val="0"/>
        <w:spacing w:after="0" w:line="240" w:lineRule="auto"/>
      </w:pPr>
      <w:r w:rsidRPr="00FF2981">
        <w:t xml:space="preserve">To fully leverage LTD’s investment in and contribution to our region, existing relationships will need to be sustained and deepened and emerging partnerships will need to be fully developed.  </w:t>
      </w:r>
    </w:p>
    <w:p w14:paraId="744279AA" w14:textId="7493D54E" w:rsidR="00CA3320" w:rsidRDefault="00344C00" w:rsidP="00CA3320">
      <w:pPr>
        <w:spacing w:after="0" w:line="276" w:lineRule="auto"/>
        <w:rPr>
          <w:sz w:val="20"/>
          <w:szCs w:val="20"/>
        </w:rPr>
      </w:pPr>
      <w:r>
        <w:rPr>
          <w:noProof/>
        </w:rPr>
        <mc:AlternateContent>
          <mc:Choice Requires="wps">
            <w:drawing>
              <wp:anchor distT="0" distB="0" distL="114300" distR="114300" simplePos="0" relativeHeight="251694080" behindDoc="0" locked="0" layoutInCell="1" allowOverlap="1" wp14:anchorId="44845123" wp14:editId="64B65547">
                <wp:simplePos x="0" y="0"/>
                <wp:positionH relativeFrom="margin">
                  <wp:posOffset>71120</wp:posOffset>
                </wp:positionH>
                <wp:positionV relativeFrom="margin">
                  <wp:posOffset>5045710</wp:posOffset>
                </wp:positionV>
                <wp:extent cx="1619250" cy="342900"/>
                <wp:effectExtent l="0" t="0" r="19050" b="19050"/>
                <wp:wrapTopAndBottom/>
                <wp:docPr id="18" name="Rounded Rectangle 18"/>
                <wp:cNvGraphicFramePr/>
                <a:graphic xmlns:a="http://schemas.openxmlformats.org/drawingml/2006/main">
                  <a:graphicData uri="http://schemas.microsoft.com/office/word/2010/wordprocessingShape">
                    <wps:wsp>
                      <wps:cNvSpPr/>
                      <wps:spPr>
                        <a:xfrm>
                          <a:off x="0" y="0"/>
                          <a:ext cx="161925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FF974F9" w14:textId="77777777" w:rsidR="00163734" w:rsidRPr="00BF5F6B" w:rsidRDefault="00163734" w:rsidP="00163734">
                            <w:pPr>
                              <w:jc w:val="center"/>
                              <w:rPr>
                                <w:b/>
                                <w:sz w:val="24"/>
                              </w:rPr>
                            </w:pPr>
                            <w:r w:rsidRPr="00BF5F6B">
                              <w:rPr>
                                <w:b/>
                                <w:sz w:val="24"/>
                              </w:rPr>
                              <w:t>Driving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845123" id="Rounded Rectangle 18" o:spid="_x0000_s1056" style="position:absolute;margin-left:5.6pt;margin-top:397.3pt;width:127.5pt;height:27pt;z-index:251694080;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" fillcolor="#70ad47 [3209]" strokecolor="#375623 [1609]" strokeweight="1pt">
                <v:stroke joinstyle="miter"/>
                <v:textbox>
                  <w:txbxContent>
                    <w:p w14:paraId="3FF974F9" w14:textId="77777777" w:rsidR="00163734" w:rsidRPr="00BF5F6B" w:rsidRDefault="00163734" w:rsidP="00163734">
                      <w:pPr>
                        <w:jc w:val="center"/>
                        <w:rPr>
                          <w:b/>
                          <w:sz w:val="24"/>
                        </w:rPr>
                      </w:pPr>
                      <w:r w:rsidRPr="00BF5F6B">
                        <w:rPr>
                          <w:b/>
                          <w:sz w:val="24"/>
                        </w:rPr>
                        <w:t>Driving Forces</w:t>
                      </w:r>
                    </w:p>
                  </w:txbxContent>
                </v:textbox>
                <w10:wrap type="topAndBottom" anchorx="margin" anchory="margin"/>
              </v:roundrect>
            </w:pict>
          </mc:Fallback>
        </mc:AlternateContent>
      </w:r>
    </w:p>
    <w:p w14:paraId="35426658" w14:textId="627E5D81" w:rsidR="00CA3320" w:rsidRPr="00D14EA1" w:rsidRDefault="008F1FF6" w:rsidP="00D14EA1">
      <w:pPr>
        <w:autoSpaceDE w:val="0"/>
        <w:autoSpaceDN w:val="0"/>
        <w:adjustRightInd w:val="0"/>
        <w:spacing w:after="0" w:line="240" w:lineRule="auto"/>
      </w:pPr>
      <w:r w:rsidRPr="00D14EA1">
        <w:t>E</w:t>
      </w:r>
      <w:r w:rsidR="00CA3320" w:rsidRPr="00D14EA1">
        <w:t>xample</w:t>
      </w:r>
      <w:r w:rsidRPr="00D14EA1">
        <w:t>s</w:t>
      </w:r>
      <w:r w:rsidR="00CA3320" w:rsidRPr="00D14EA1">
        <w:t xml:space="preserve"> of deepening partnership</w:t>
      </w:r>
      <w:r w:rsidRPr="00D14EA1">
        <w:t xml:space="preserve">s include the work between LTD and Springfield on the Main Street – McVay Transit Feasibility Study, and </w:t>
      </w:r>
      <w:r w:rsidR="00CA3320" w:rsidRPr="00D14EA1">
        <w:t xml:space="preserve">the Eugene-LTD partnership </w:t>
      </w:r>
      <w:r w:rsidRPr="00D14EA1">
        <w:t xml:space="preserve">Northwest Eugene-LCC Corridor Study. </w:t>
      </w:r>
      <w:r w:rsidR="00CA3320" w:rsidRPr="00D14EA1">
        <w:t xml:space="preserve"> </w:t>
      </w:r>
    </w:p>
    <w:p w14:paraId="0DDDCF9C" w14:textId="7BA7038D" w:rsidR="00A72126" w:rsidRDefault="00A72126" w:rsidP="00A72126">
      <w:pPr>
        <w:pStyle w:val="Body"/>
        <w:rPr>
          <w:rFonts w:eastAsia="Helvetica" w:hAnsi="Helvetica" w:cs="Helvetica"/>
          <w:position w:val="-2"/>
        </w:rPr>
      </w:pPr>
    </w:p>
    <w:p w14:paraId="24AAFFFC" w14:textId="03D45516" w:rsidR="006412DE" w:rsidRDefault="006412DE" w:rsidP="00C95480">
      <w:pPr>
        <w:pStyle w:val="Body"/>
        <w:rPr>
          <w:rFonts w:eastAsia="Helvetica" w:hAnsi="Helvetica" w:cs="Helvetica"/>
          <w:position w:val="-2"/>
        </w:rPr>
      </w:pPr>
    </w:p>
    <w:p w14:paraId="4F2B3BBD" w14:textId="6ED39AE0" w:rsidR="006412DE" w:rsidRDefault="006412DE" w:rsidP="00C95480">
      <w:pPr>
        <w:pStyle w:val="Body"/>
        <w:rPr>
          <w:rFonts w:eastAsia="Helvetica" w:hAnsi="Helvetica" w:cs="Helvetica"/>
          <w:position w:val="-2"/>
        </w:rPr>
      </w:pPr>
    </w:p>
    <w:p w14:paraId="4DFA88C3" w14:textId="77C9A1B6" w:rsidR="00221DF0" w:rsidRDefault="00221DF0" w:rsidP="00C95480">
      <w:pPr>
        <w:pStyle w:val="Body"/>
        <w:rPr>
          <w:rFonts w:eastAsia="Helvetica" w:hAnsi="Helvetica" w:cs="Helvetica"/>
          <w:position w:val="-2"/>
        </w:rPr>
      </w:pPr>
    </w:p>
    <w:p w14:paraId="1F5D7CC8" w14:textId="543D0ACB" w:rsidR="00221DF0" w:rsidRDefault="00221DF0" w:rsidP="00C95480">
      <w:pPr>
        <w:pStyle w:val="Body"/>
        <w:rPr>
          <w:rFonts w:eastAsia="Helvetica" w:hAnsi="Helvetica" w:cs="Helvetica"/>
          <w:position w:val="-2"/>
        </w:rPr>
      </w:pPr>
    </w:p>
    <w:p w14:paraId="6088C1A5" w14:textId="593AF163" w:rsidR="00221DF0" w:rsidRDefault="00221DF0" w:rsidP="00C95480">
      <w:pPr>
        <w:pStyle w:val="Body"/>
        <w:rPr>
          <w:rFonts w:eastAsia="Helvetica" w:hAnsi="Helvetica" w:cs="Helvetica"/>
          <w:position w:val="-2"/>
        </w:rPr>
      </w:pPr>
    </w:p>
    <w:p w14:paraId="7979D199" w14:textId="3D21C849" w:rsidR="00221DF0" w:rsidRDefault="00221DF0" w:rsidP="00C95480">
      <w:pPr>
        <w:pStyle w:val="Body"/>
        <w:rPr>
          <w:rFonts w:eastAsia="Helvetica" w:hAnsi="Helvetica" w:cs="Helvetica"/>
          <w:position w:val="-2"/>
        </w:rPr>
      </w:pPr>
    </w:p>
    <w:p w14:paraId="516AC1AF" w14:textId="7D5E498E" w:rsidR="00221DF0" w:rsidRDefault="00221DF0" w:rsidP="00C95480">
      <w:pPr>
        <w:pStyle w:val="Body"/>
        <w:rPr>
          <w:rFonts w:eastAsia="Helvetica" w:hAnsi="Helvetica" w:cs="Helvetica"/>
          <w:position w:val="-2"/>
        </w:rPr>
      </w:pPr>
    </w:p>
    <w:p w14:paraId="07952E05" w14:textId="2CF9A9A8" w:rsidR="00221DF0" w:rsidRDefault="00221DF0" w:rsidP="00C95480">
      <w:pPr>
        <w:pStyle w:val="Body"/>
        <w:rPr>
          <w:rFonts w:eastAsia="Helvetica" w:hAnsi="Helvetica" w:cs="Helvetica"/>
          <w:position w:val="-2"/>
        </w:rPr>
      </w:pPr>
    </w:p>
    <w:p w14:paraId="01132852" w14:textId="3C23D10A" w:rsidR="00221DF0" w:rsidRDefault="00221DF0" w:rsidP="00C95480">
      <w:pPr>
        <w:pStyle w:val="Body"/>
        <w:rPr>
          <w:rFonts w:eastAsia="Helvetica" w:hAnsi="Helvetica" w:cs="Helvetica"/>
          <w:position w:val="-2"/>
        </w:rPr>
      </w:pPr>
    </w:p>
    <w:p w14:paraId="56FE9599" w14:textId="7CBB801A" w:rsidR="00221DF0" w:rsidRDefault="00221DF0" w:rsidP="00C95480">
      <w:pPr>
        <w:pStyle w:val="Body"/>
        <w:rPr>
          <w:rFonts w:eastAsia="Helvetica" w:hAnsi="Helvetica" w:cs="Helvetica"/>
          <w:position w:val="-2"/>
        </w:rPr>
      </w:pPr>
    </w:p>
    <w:p w14:paraId="7FBDF72E" w14:textId="565F015C" w:rsidR="00221DF0" w:rsidRDefault="00221DF0" w:rsidP="00C95480">
      <w:pPr>
        <w:pStyle w:val="Body"/>
        <w:rPr>
          <w:rFonts w:eastAsia="Helvetica" w:hAnsi="Helvetica" w:cs="Helvetica"/>
          <w:position w:val="-2"/>
        </w:rPr>
      </w:pPr>
    </w:p>
    <w:p w14:paraId="35C09AE5" w14:textId="1A67B16D" w:rsidR="00221DF0" w:rsidRDefault="00221DF0" w:rsidP="00C95480">
      <w:pPr>
        <w:pStyle w:val="Body"/>
        <w:rPr>
          <w:rFonts w:eastAsia="Helvetica" w:hAnsi="Helvetica" w:cs="Helvetica"/>
          <w:position w:val="-2"/>
        </w:rPr>
      </w:pPr>
    </w:p>
    <w:p w14:paraId="39030E58" w14:textId="403D073C" w:rsidR="00221DF0" w:rsidRDefault="00221DF0" w:rsidP="00C95480">
      <w:pPr>
        <w:pStyle w:val="Body"/>
        <w:rPr>
          <w:rFonts w:eastAsia="Helvetica" w:hAnsi="Helvetica" w:cs="Helvetica"/>
          <w:position w:val="-2"/>
        </w:rPr>
      </w:pPr>
    </w:p>
    <w:p w14:paraId="454A26ED" w14:textId="539F0BB9" w:rsidR="00221DF0" w:rsidRDefault="00221DF0" w:rsidP="00C95480">
      <w:pPr>
        <w:pStyle w:val="Body"/>
        <w:rPr>
          <w:rFonts w:eastAsia="Helvetica" w:hAnsi="Helvetica" w:cs="Helvetica"/>
          <w:position w:val="-2"/>
        </w:rPr>
      </w:pPr>
    </w:p>
    <w:p w14:paraId="48C42D96" w14:textId="4BDE191B" w:rsidR="00221DF0" w:rsidRDefault="00221DF0" w:rsidP="00C95480">
      <w:pPr>
        <w:pStyle w:val="Body"/>
        <w:rPr>
          <w:rFonts w:eastAsia="Helvetica" w:hAnsi="Helvetica" w:cs="Helvetica"/>
          <w:position w:val="-2"/>
        </w:rPr>
      </w:pPr>
    </w:p>
    <w:p w14:paraId="2915A504" w14:textId="080B4821" w:rsidR="00221DF0" w:rsidRDefault="00221DF0" w:rsidP="00C95480">
      <w:pPr>
        <w:pStyle w:val="Body"/>
        <w:rPr>
          <w:rFonts w:eastAsia="Helvetica" w:hAnsi="Helvetica" w:cs="Helvetica"/>
          <w:position w:val="-2"/>
        </w:rPr>
      </w:pPr>
    </w:p>
    <w:p w14:paraId="3E6855E8" w14:textId="3959875F" w:rsidR="00221DF0" w:rsidRDefault="00221DF0" w:rsidP="00C95480">
      <w:pPr>
        <w:pStyle w:val="Body"/>
        <w:rPr>
          <w:rFonts w:eastAsia="Helvetica" w:hAnsi="Helvetica" w:cs="Helvetica"/>
          <w:position w:val="-2"/>
        </w:rPr>
      </w:pPr>
    </w:p>
    <w:p w14:paraId="43B47BC0" w14:textId="1D6E18C5" w:rsidR="00221DF0" w:rsidRDefault="00221DF0" w:rsidP="00C95480">
      <w:pPr>
        <w:pStyle w:val="Body"/>
        <w:rPr>
          <w:rFonts w:eastAsia="Helvetica" w:hAnsi="Helvetica" w:cs="Helvetica"/>
          <w:position w:val="-2"/>
        </w:rPr>
      </w:pPr>
    </w:p>
    <w:p w14:paraId="7DFC3FC0" w14:textId="77777777" w:rsidR="00221DF0" w:rsidRDefault="00221DF0" w:rsidP="00C95480">
      <w:pPr>
        <w:pStyle w:val="Body"/>
        <w:rPr>
          <w:rFonts w:eastAsia="Helvetica" w:hAnsi="Helvetica" w:cs="Helvetica"/>
          <w:position w:val="-2"/>
        </w:rPr>
      </w:pPr>
    </w:p>
    <w:p w14:paraId="5126A222" w14:textId="4F9DB629" w:rsidR="00221DF0" w:rsidRDefault="00221DF0" w:rsidP="00C95480">
      <w:pPr>
        <w:pStyle w:val="Body"/>
        <w:rPr>
          <w:rFonts w:eastAsia="Helvetica" w:hAnsi="Helvetica" w:cs="Helvetica"/>
          <w:position w:val="-2"/>
        </w:rPr>
      </w:pPr>
    </w:p>
    <w:p w14:paraId="5226D615" w14:textId="77777777" w:rsidR="00221DF0" w:rsidRDefault="00221DF0" w:rsidP="00C95480">
      <w:pPr>
        <w:pStyle w:val="Body"/>
        <w:rPr>
          <w:rFonts w:eastAsia="Helvetica" w:hAnsi="Helvetica" w:cs="Helvetica"/>
          <w:position w:val="-2"/>
        </w:rPr>
      </w:pPr>
    </w:p>
    <w:p w14:paraId="36EFB467" w14:textId="77777777" w:rsidR="00221DF0" w:rsidRDefault="00221DF0" w:rsidP="00C95480">
      <w:pPr>
        <w:pStyle w:val="Body"/>
        <w:rPr>
          <w:rFonts w:eastAsia="Helvetica" w:hAnsi="Helvetica" w:cs="Helvetica"/>
          <w:position w:val="-2"/>
        </w:rPr>
      </w:pPr>
    </w:p>
    <w:p w14:paraId="24E8A5EA" w14:textId="77777777" w:rsidR="00221DF0" w:rsidRDefault="00221DF0" w:rsidP="00C95480">
      <w:pPr>
        <w:pStyle w:val="Body"/>
        <w:rPr>
          <w:rFonts w:eastAsia="Helvetica" w:hAnsi="Helvetica" w:cs="Helvetica"/>
          <w:position w:val="-2"/>
        </w:rPr>
      </w:pPr>
    </w:p>
    <w:p w14:paraId="0C31DB53" w14:textId="60D55A19" w:rsidR="00221DF0" w:rsidRDefault="00221DF0" w:rsidP="00C95480">
      <w:pPr>
        <w:pStyle w:val="Body"/>
        <w:rPr>
          <w:rFonts w:eastAsia="Helvetica" w:hAnsi="Helvetica" w:cs="Helvetica"/>
          <w:position w:val="-2"/>
        </w:rPr>
      </w:pPr>
    </w:p>
    <w:p w14:paraId="6FB7C668" w14:textId="335B4546" w:rsidR="00221DF0" w:rsidRDefault="00221DF0" w:rsidP="00C95480">
      <w:pPr>
        <w:pStyle w:val="Body"/>
        <w:rPr>
          <w:rFonts w:eastAsia="Helvetica" w:hAnsi="Helvetica" w:cs="Helvetica"/>
          <w:position w:val="-2"/>
        </w:rPr>
      </w:pPr>
    </w:p>
    <w:p w14:paraId="78437A04" w14:textId="48E4666A" w:rsidR="00221DF0" w:rsidRDefault="00221DF0" w:rsidP="00C95480">
      <w:pPr>
        <w:pStyle w:val="Body"/>
        <w:rPr>
          <w:rFonts w:eastAsia="Helvetica" w:hAnsi="Helvetica" w:cs="Helvetica"/>
          <w:position w:val="-2"/>
        </w:rPr>
      </w:pPr>
    </w:p>
    <w:p w14:paraId="4FACDD91" w14:textId="395F3DDB" w:rsidR="00221DF0" w:rsidRDefault="00221DF0" w:rsidP="00C95480">
      <w:pPr>
        <w:pStyle w:val="Body"/>
        <w:rPr>
          <w:rFonts w:eastAsia="Helvetica" w:hAnsi="Helvetica" w:cs="Helvetica"/>
          <w:position w:val="-2"/>
        </w:rPr>
      </w:pPr>
    </w:p>
    <w:p w14:paraId="35BCF618" w14:textId="3E1FD8EB" w:rsidR="00221DF0" w:rsidRDefault="00221DF0" w:rsidP="00C95480">
      <w:pPr>
        <w:pStyle w:val="Body"/>
        <w:rPr>
          <w:rFonts w:eastAsia="Helvetica" w:hAnsi="Helvetica" w:cs="Helvetica"/>
          <w:position w:val="-2"/>
        </w:rPr>
      </w:pPr>
    </w:p>
    <w:p w14:paraId="2D39B835" w14:textId="6A32DA54" w:rsidR="00221DF0" w:rsidRDefault="00221DF0" w:rsidP="00C95480">
      <w:pPr>
        <w:pStyle w:val="Body"/>
        <w:rPr>
          <w:rFonts w:eastAsia="Helvetica" w:hAnsi="Helvetica" w:cs="Helvetica"/>
          <w:position w:val="-2"/>
        </w:rPr>
      </w:pPr>
    </w:p>
    <w:p w14:paraId="1A5C99A8" w14:textId="77777777" w:rsidR="00221DF0" w:rsidRDefault="00221DF0" w:rsidP="00C95480">
      <w:pPr>
        <w:pStyle w:val="Body"/>
        <w:rPr>
          <w:rFonts w:eastAsia="Helvetica" w:hAnsi="Helvetica" w:cs="Helvetica"/>
          <w:position w:val="-2"/>
        </w:rPr>
      </w:pPr>
    </w:p>
    <w:p w14:paraId="6D7F71AF" w14:textId="77777777" w:rsidR="00221DF0" w:rsidRDefault="00221DF0" w:rsidP="00C95480">
      <w:pPr>
        <w:pStyle w:val="Body"/>
        <w:rPr>
          <w:rFonts w:eastAsia="Helvetica" w:hAnsi="Helvetica" w:cs="Helvetica"/>
          <w:position w:val="-2"/>
        </w:rPr>
      </w:pPr>
    </w:p>
    <w:p w14:paraId="4D39347E" w14:textId="77777777" w:rsidR="00221DF0" w:rsidRDefault="00221DF0" w:rsidP="00C95480">
      <w:pPr>
        <w:pStyle w:val="Body"/>
        <w:rPr>
          <w:rFonts w:eastAsia="Helvetica" w:hAnsi="Helvetica" w:cs="Helvetica"/>
          <w:position w:val="-2"/>
        </w:rPr>
      </w:pPr>
    </w:p>
    <w:p w14:paraId="269FB199" w14:textId="77777777" w:rsidR="00221DF0" w:rsidRDefault="00221DF0" w:rsidP="00C95480">
      <w:pPr>
        <w:pStyle w:val="Body"/>
        <w:rPr>
          <w:rFonts w:eastAsia="Helvetica" w:hAnsi="Helvetica" w:cs="Helvetica"/>
          <w:position w:val="-2"/>
        </w:rPr>
      </w:pPr>
    </w:p>
    <w:p w14:paraId="576CFCAB" w14:textId="77777777" w:rsidR="00221DF0" w:rsidRDefault="00221DF0" w:rsidP="00C95480">
      <w:pPr>
        <w:pStyle w:val="Body"/>
        <w:rPr>
          <w:rFonts w:eastAsia="Helvetica" w:hAnsi="Helvetica" w:cs="Helvetica"/>
          <w:position w:val="-2"/>
        </w:rPr>
      </w:pPr>
    </w:p>
    <w:p w14:paraId="0B260DE8" w14:textId="77777777" w:rsidR="00221DF0" w:rsidRDefault="00221DF0" w:rsidP="00C95480">
      <w:pPr>
        <w:pStyle w:val="Body"/>
        <w:rPr>
          <w:rFonts w:eastAsia="Helvetica" w:hAnsi="Helvetica" w:cs="Helvetica"/>
          <w:position w:val="-2"/>
        </w:rPr>
      </w:pPr>
    </w:p>
    <w:p w14:paraId="4DF03254" w14:textId="77777777" w:rsidR="00221DF0" w:rsidRDefault="00221DF0" w:rsidP="00C95480">
      <w:pPr>
        <w:pStyle w:val="Body"/>
        <w:rPr>
          <w:rFonts w:eastAsia="Helvetica" w:hAnsi="Helvetica" w:cs="Helvetica"/>
          <w:position w:val="-2"/>
        </w:rPr>
      </w:pPr>
    </w:p>
    <w:p w14:paraId="12C7B170" w14:textId="77777777" w:rsidR="00221DF0" w:rsidRDefault="00221DF0" w:rsidP="00C95480">
      <w:pPr>
        <w:pStyle w:val="Body"/>
        <w:rPr>
          <w:rFonts w:eastAsia="Helvetica" w:hAnsi="Helvetica" w:cs="Helvetica"/>
          <w:position w:val="-2"/>
        </w:rPr>
      </w:pPr>
    </w:p>
    <w:p w14:paraId="11EEBEE7" w14:textId="77777777" w:rsidR="00221DF0" w:rsidRDefault="00221DF0" w:rsidP="00C95480">
      <w:pPr>
        <w:pStyle w:val="Body"/>
        <w:rPr>
          <w:rFonts w:eastAsia="Helvetica" w:hAnsi="Helvetica" w:cs="Helvetica"/>
          <w:position w:val="-2"/>
        </w:rPr>
      </w:pPr>
    </w:p>
    <w:p w14:paraId="0F1E53A7" w14:textId="77777777" w:rsidR="00221DF0" w:rsidRDefault="00221DF0" w:rsidP="00C95480">
      <w:pPr>
        <w:pStyle w:val="Body"/>
        <w:rPr>
          <w:rFonts w:eastAsia="Helvetica" w:hAnsi="Helvetica" w:cs="Helvetica"/>
          <w:position w:val="-2"/>
        </w:rPr>
      </w:pPr>
    </w:p>
    <w:p w14:paraId="197BD5D5" w14:textId="77777777" w:rsidR="00221DF0" w:rsidRDefault="00221DF0" w:rsidP="00C95480">
      <w:pPr>
        <w:pStyle w:val="Body"/>
        <w:rPr>
          <w:rFonts w:eastAsia="Helvetica" w:hAnsi="Helvetica" w:cs="Helvetica"/>
          <w:position w:val="-2"/>
        </w:rPr>
      </w:pPr>
    </w:p>
    <w:p w14:paraId="3EC70DA4" w14:textId="77777777" w:rsidR="00221DF0" w:rsidRDefault="00221DF0" w:rsidP="00C95480">
      <w:pPr>
        <w:pStyle w:val="Body"/>
        <w:rPr>
          <w:rFonts w:eastAsia="Helvetica" w:hAnsi="Helvetica" w:cs="Helvetica"/>
          <w:position w:val="-2"/>
        </w:rPr>
      </w:pPr>
    </w:p>
    <w:p w14:paraId="75632E6E" w14:textId="77777777" w:rsidR="00221DF0" w:rsidRDefault="00221DF0" w:rsidP="00C95480">
      <w:pPr>
        <w:pStyle w:val="Body"/>
        <w:rPr>
          <w:rFonts w:eastAsia="Helvetica" w:hAnsi="Helvetica" w:cs="Helvetica"/>
          <w:position w:val="-2"/>
        </w:rPr>
      </w:pPr>
    </w:p>
    <w:p w14:paraId="78F93AB4" w14:textId="77777777" w:rsidR="00221DF0" w:rsidRDefault="00221DF0" w:rsidP="00C95480">
      <w:pPr>
        <w:pStyle w:val="Body"/>
        <w:rPr>
          <w:rFonts w:eastAsia="Helvetica" w:hAnsi="Helvetica" w:cs="Helvetica"/>
          <w:position w:val="-2"/>
        </w:rPr>
      </w:pPr>
    </w:p>
    <w:p w14:paraId="0C4DF844" w14:textId="77777777" w:rsidR="00221DF0" w:rsidRDefault="00221DF0" w:rsidP="00C95480">
      <w:pPr>
        <w:pStyle w:val="Body"/>
        <w:rPr>
          <w:rFonts w:eastAsia="Helvetica" w:hAnsi="Helvetica" w:cs="Helvetica"/>
          <w:position w:val="-2"/>
        </w:rPr>
      </w:pPr>
    </w:p>
    <w:p w14:paraId="2639F955" w14:textId="77777777" w:rsidR="00221DF0" w:rsidRDefault="00221DF0" w:rsidP="00C95480">
      <w:pPr>
        <w:pStyle w:val="Body"/>
        <w:rPr>
          <w:rFonts w:eastAsia="Helvetica" w:hAnsi="Helvetica" w:cs="Helvetica"/>
          <w:position w:val="-2"/>
        </w:rPr>
      </w:pPr>
    </w:p>
    <w:p w14:paraId="191F074D" w14:textId="7605D242" w:rsidR="00221DF0" w:rsidRDefault="00221DF0" w:rsidP="00C95480">
      <w:pPr>
        <w:pStyle w:val="Body"/>
        <w:rPr>
          <w:rFonts w:eastAsia="Helvetica" w:hAnsi="Helvetica" w:cs="Helvetica"/>
          <w:position w:val="-2"/>
        </w:rPr>
      </w:pPr>
    </w:p>
    <w:p w14:paraId="5667CB25" w14:textId="77777777" w:rsidR="00221DF0" w:rsidRDefault="00221DF0" w:rsidP="00C95480">
      <w:pPr>
        <w:pStyle w:val="Body"/>
        <w:rPr>
          <w:rFonts w:eastAsia="Helvetica" w:hAnsi="Helvetica" w:cs="Helvetica"/>
          <w:position w:val="-2"/>
        </w:rPr>
      </w:pPr>
    </w:p>
    <w:p w14:paraId="7F6103CB" w14:textId="77777777" w:rsidR="00221DF0" w:rsidRDefault="00221DF0" w:rsidP="00C95480">
      <w:pPr>
        <w:pStyle w:val="Body"/>
        <w:rPr>
          <w:rFonts w:eastAsia="Helvetica" w:hAnsi="Helvetica" w:cs="Helvetica"/>
          <w:position w:val="-2"/>
        </w:rPr>
      </w:pPr>
    </w:p>
    <w:p w14:paraId="47DB845F" w14:textId="77777777" w:rsidR="00221DF0" w:rsidRDefault="00221DF0" w:rsidP="00C95480">
      <w:pPr>
        <w:pStyle w:val="Body"/>
        <w:rPr>
          <w:rFonts w:eastAsia="Helvetica" w:hAnsi="Helvetica" w:cs="Helvetica"/>
          <w:position w:val="-2"/>
        </w:rPr>
      </w:pPr>
    </w:p>
    <w:p w14:paraId="4B7213A4" w14:textId="77777777" w:rsidR="00221DF0" w:rsidRDefault="00221DF0" w:rsidP="00C95480">
      <w:pPr>
        <w:pStyle w:val="Body"/>
        <w:rPr>
          <w:rFonts w:eastAsia="Helvetica" w:hAnsi="Helvetica" w:cs="Helvetica"/>
          <w:position w:val="-2"/>
        </w:rPr>
      </w:pPr>
    </w:p>
    <w:p w14:paraId="72686054" w14:textId="77777777" w:rsidR="00221DF0" w:rsidRDefault="00221DF0" w:rsidP="00C95480">
      <w:pPr>
        <w:pStyle w:val="Body"/>
        <w:rPr>
          <w:rFonts w:eastAsia="Helvetica" w:hAnsi="Helvetica" w:cs="Helvetica"/>
          <w:position w:val="-2"/>
        </w:rPr>
      </w:pPr>
    </w:p>
    <w:p w14:paraId="294469FB" w14:textId="77777777" w:rsidR="00221DF0" w:rsidRDefault="00221DF0" w:rsidP="00C95480">
      <w:pPr>
        <w:pStyle w:val="Body"/>
        <w:rPr>
          <w:rFonts w:eastAsia="Helvetica" w:hAnsi="Helvetica" w:cs="Helvetica"/>
          <w:position w:val="-2"/>
        </w:rPr>
      </w:pPr>
    </w:p>
    <w:p w14:paraId="40A29894" w14:textId="77777777" w:rsidR="00221DF0" w:rsidRDefault="00221DF0" w:rsidP="00C95480">
      <w:pPr>
        <w:pStyle w:val="Body"/>
        <w:rPr>
          <w:rFonts w:eastAsia="Helvetica" w:hAnsi="Helvetica" w:cs="Helvetica"/>
          <w:position w:val="-2"/>
        </w:rPr>
      </w:pPr>
    </w:p>
    <w:p w14:paraId="38C429CD" w14:textId="77777777" w:rsidR="00221DF0" w:rsidRDefault="00221DF0" w:rsidP="00C95480">
      <w:pPr>
        <w:pStyle w:val="Body"/>
        <w:rPr>
          <w:rFonts w:eastAsia="Helvetica" w:hAnsi="Helvetica" w:cs="Helvetica"/>
          <w:position w:val="-2"/>
        </w:rPr>
      </w:pPr>
    </w:p>
    <w:p w14:paraId="5884749D" w14:textId="77777777" w:rsidR="00221DF0" w:rsidRDefault="00221DF0" w:rsidP="00C95480">
      <w:pPr>
        <w:pStyle w:val="Body"/>
        <w:rPr>
          <w:rFonts w:eastAsia="Helvetica" w:hAnsi="Helvetica" w:cs="Helvetica"/>
          <w:position w:val="-2"/>
        </w:rPr>
      </w:pPr>
    </w:p>
    <w:p w14:paraId="6C7A8E63" w14:textId="77777777" w:rsidR="00221DF0" w:rsidRDefault="00221DF0" w:rsidP="00C95480">
      <w:pPr>
        <w:pStyle w:val="Body"/>
        <w:rPr>
          <w:rFonts w:eastAsia="Helvetica" w:hAnsi="Helvetica" w:cs="Helvetica"/>
          <w:position w:val="-2"/>
        </w:rPr>
      </w:pPr>
    </w:p>
    <w:p w14:paraId="34B566A0" w14:textId="77777777" w:rsidR="00221DF0" w:rsidRDefault="00221DF0" w:rsidP="00C95480">
      <w:pPr>
        <w:pStyle w:val="Body"/>
        <w:rPr>
          <w:rFonts w:eastAsia="Helvetica" w:hAnsi="Helvetica" w:cs="Helvetica"/>
          <w:position w:val="-2"/>
        </w:rPr>
      </w:pPr>
    </w:p>
    <w:p w14:paraId="2E2EC8F0" w14:textId="77777777" w:rsidR="00221DF0" w:rsidRDefault="00221DF0" w:rsidP="00C95480">
      <w:pPr>
        <w:pStyle w:val="Body"/>
        <w:rPr>
          <w:rFonts w:eastAsia="Helvetica" w:hAnsi="Helvetica" w:cs="Helvetica"/>
          <w:position w:val="-2"/>
        </w:rPr>
      </w:pPr>
    </w:p>
    <w:p w14:paraId="53DF7D99" w14:textId="77777777" w:rsidR="00221DF0" w:rsidRDefault="00221DF0" w:rsidP="00C95480">
      <w:pPr>
        <w:pStyle w:val="Body"/>
        <w:rPr>
          <w:rFonts w:eastAsia="Helvetica" w:hAnsi="Helvetica" w:cs="Helvetica"/>
          <w:position w:val="-2"/>
        </w:rPr>
      </w:pPr>
    </w:p>
    <w:p w14:paraId="3FE22B54" w14:textId="77777777" w:rsidR="00221DF0" w:rsidRDefault="00221DF0" w:rsidP="00C95480">
      <w:pPr>
        <w:pStyle w:val="Body"/>
        <w:rPr>
          <w:rFonts w:eastAsia="Helvetica" w:hAnsi="Helvetica" w:cs="Helvetica"/>
          <w:position w:val="-2"/>
        </w:rPr>
      </w:pPr>
    </w:p>
    <w:p w14:paraId="62A4F9B3" w14:textId="77777777" w:rsidR="00221DF0" w:rsidRDefault="00221DF0" w:rsidP="00C95480">
      <w:pPr>
        <w:pStyle w:val="Body"/>
        <w:rPr>
          <w:rFonts w:eastAsia="Helvetica" w:hAnsi="Helvetica" w:cs="Helvetica"/>
          <w:position w:val="-2"/>
        </w:rPr>
      </w:pPr>
    </w:p>
    <w:p w14:paraId="489FAFA8" w14:textId="135535C6" w:rsidR="006412DE" w:rsidRDefault="006412DE" w:rsidP="00C95480">
      <w:pPr>
        <w:pStyle w:val="Body"/>
        <w:rPr>
          <w:rFonts w:eastAsia="Helvetica" w:hAnsi="Helvetica" w:cs="Helvetica"/>
          <w:position w:val="-2"/>
        </w:rPr>
      </w:pPr>
    </w:p>
    <w:p w14:paraId="31228C62" w14:textId="6AE166FD" w:rsidR="006412DE" w:rsidRDefault="006412DE" w:rsidP="00C95480">
      <w:pPr>
        <w:pStyle w:val="Body"/>
        <w:rPr>
          <w:rFonts w:eastAsia="Helvetica" w:hAnsi="Helvetica" w:cs="Helvetica"/>
          <w:position w:val="-2"/>
        </w:rPr>
      </w:pPr>
    </w:p>
    <w:p w14:paraId="157068F7" w14:textId="2308DD4D" w:rsidR="006412DE" w:rsidRDefault="006412DE" w:rsidP="00C95480">
      <w:pPr>
        <w:pStyle w:val="Body"/>
        <w:rPr>
          <w:rFonts w:eastAsia="Helvetica" w:hAnsi="Helvetica" w:cs="Helvetica"/>
          <w:position w:val="-2"/>
        </w:rPr>
      </w:pPr>
    </w:p>
    <w:p w14:paraId="14778BA6" w14:textId="17A4FD94" w:rsidR="006412DE" w:rsidRDefault="006412DE" w:rsidP="00C95480">
      <w:pPr>
        <w:pStyle w:val="Body"/>
        <w:rPr>
          <w:rFonts w:eastAsia="Helvetica" w:hAnsi="Helvetica" w:cs="Helvetica"/>
          <w:position w:val="-2"/>
        </w:rPr>
      </w:pPr>
    </w:p>
    <w:p w14:paraId="49351075" w14:textId="74A02F04" w:rsidR="006412DE" w:rsidRDefault="006412DE" w:rsidP="00C95480">
      <w:pPr>
        <w:pStyle w:val="Body"/>
        <w:rPr>
          <w:rFonts w:eastAsia="Helvetica" w:hAnsi="Helvetica" w:cs="Helvetica"/>
          <w:position w:val="-2"/>
        </w:rPr>
      </w:pPr>
    </w:p>
    <w:p w14:paraId="13C53857" w14:textId="20F6F5F8" w:rsidR="006412DE" w:rsidRDefault="006412DE" w:rsidP="00C95480">
      <w:pPr>
        <w:pStyle w:val="Body"/>
        <w:rPr>
          <w:rFonts w:eastAsia="Helvetica" w:hAnsi="Helvetica" w:cs="Helvetica"/>
          <w:position w:val="-2"/>
        </w:rPr>
      </w:pPr>
    </w:p>
    <w:p w14:paraId="100F214C" w14:textId="3065220F" w:rsidR="006412DE" w:rsidRDefault="006412DE" w:rsidP="00C95480">
      <w:pPr>
        <w:pStyle w:val="Body"/>
        <w:rPr>
          <w:rFonts w:eastAsia="Helvetica" w:hAnsi="Helvetica" w:cs="Helvetica"/>
          <w:position w:val="-2"/>
        </w:rPr>
      </w:pPr>
    </w:p>
    <w:p w14:paraId="2F7D2339" w14:textId="6E3B3780" w:rsidR="006412DE" w:rsidRDefault="00A93589" w:rsidP="00C95480">
      <w:pPr>
        <w:pStyle w:val="Body"/>
        <w:rPr>
          <w:rFonts w:eastAsia="Helvetica" w:hAnsi="Helvetica" w:cs="Helvetica"/>
          <w:position w:val="-2"/>
        </w:rPr>
      </w:pPr>
      <w:r w:rsidRPr="00A64DD6">
        <w:rPr>
          <w:noProof/>
        </w:rPr>
        <w:lastRenderedPageBreak/>
        <mc:AlternateContent>
          <mc:Choice Requires="wps">
            <w:drawing>
              <wp:anchor distT="0" distB="0" distL="114300" distR="114300" simplePos="0" relativeHeight="251716608" behindDoc="0" locked="0" layoutInCell="1" allowOverlap="1" wp14:anchorId="1DBAEB59" wp14:editId="05A99F79">
                <wp:simplePos x="0" y="0"/>
                <wp:positionH relativeFrom="margin">
                  <wp:posOffset>-66675</wp:posOffset>
                </wp:positionH>
                <wp:positionV relativeFrom="page">
                  <wp:posOffset>709930</wp:posOffset>
                </wp:positionV>
                <wp:extent cx="1743075" cy="695325"/>
                <wp:effectExtent l="0" t="0" r="28575" b="28575"/>
                <wp:wrapTopAndBottom/>
                <wp:docPr id="24" name="Rounded Rectangle 24"/>
                <wp:cNvGraphicFramePr/>
                <a:graphic xmlns:a="http://schemas.openxmlformats.org/drawingml/2006/main">
                  <a:graphicData uri="http://schemas.microsoft.com/office/word/2010/wordprocessingShape">
                    <wps:wsp>
                      <wps:cNvSpPr/>
                      <wps:spPr>
                        <a:xfrm>
                          <a:off x="0" y="0"/>
                          <a:ext cx="1743075" cy="695325"/>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537282A3" w14:textId="77777777" w:rsidR="0082086C" w:rsidRPr="007A3D4A" w:rsidRDefault="0082086C" w:rsidP="0082086C">
                            <w:pPr>
                              <w:jc w:val="center"/>
                              <w:rPr>
                                <w:b/>
                                <w:sz w:val="32"/>
                              </w:rPr>
                            </w:pPr>
                            <w:r>
                              <w:rPr>
                                <w:b/>
                                <w:sz w:val="32"/>
                              </w:rPr>
                              <w:t>Community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AEB59" id="Rounded Rectangle 24" o:spid="_x0000_s1057" style="position:absolute;margin-left:-5.25pt;margin-top:55.9pt;width:137.25pt;height:54.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" fillcolor="#a5a5a5 [3206]" strokecolor="white [3201]" strokeweight="1.5pt">
                <v:stroke joinstyle="miter"/>
                <v:textbox>
                  <w:txbxContent>
                    <w:p w14:paraId="537282A3" w14:textId="77777777" w:rsidR="0082086C" w:rsidRPr="007A3D4A" w:rsidRDefault="0082086C" w:rsidP="0082086C">
                      <w:pPr>
                        <w:jc w:val="center"/>
                        <w:rPr>
                          <w:b/>
                          <w:sz w:val="32"/>
                        </w:rPr>
                      </w:pPr>
                      <w:r>
                        <w:rPr>
                          <w:b/>
                          <w:sz w:val="32"/>
                        </w:rPr>
                        <w:t>Community Support</w:t>
                      </w:r>
                    </w:p>
                  </w:txbxContent>
                </v:textbox>
                <w10:wrap type="topAndBottom" anchorx="margin" anchory="page"/>
              </v:roundrect>
            </w:pict>
          </mc:Fallback>
        </mc:AlternateContent>
      </w:r>
    </w:p>
    <w:p w14:paraId="59832894" w14:textId="140CFB44" w:rsidR="006412DE" w:rsidRDefault="006412DE" w:rsidP="00C95480">
      <w:pPr>
        <w:pStyle w:val="Body"/>
        <w:rPr>
          <w:rFonts w:eastAsia="Helvetica" w:hAnsi="Helvetica" w:cs="Helvetica"/>
          <w:position w:val="-2"/>
        </w:rPr>
      </w:pPr>
    </w:p>
    <w:p w14:paraId="43CF3D72" w14:textId="5248066C" w:rsidR="00221DF0" w:rsidRPr="000B0F9D" w:rsidRDefault="00221DF0" w:rsidP="00624E00">
      <w:pPr>
        <w:pStyle w:val="Body"/>
        <w:numPr>
          <w:ilvl w:val="0"/>
          <w:numId w:val="5"/>
        </w:numPr>
        <w:tabs>
          <w:tab w:val="clear" w:pos="180"/>
          <w:tab w:val="num" w:pos="360"/>
        </w:tabs>
        <w:ind w:left="374" w:hanging="187"/>
        <w:rPr>
          <w:rFonts w:ascii="Calibri" w:hAnsi="Calibri" w:cs="Calibri"/>
        </w:rPr>
      </w:pPr>
      <w:r w:rsidRPr="000B0F9D">
        <w:rPr>
          <w:rFonts w:ascii="Calibri" w:hAnsi="Calibri" w:cs="Calibri"/>
        </w:rPr>
        <w:t>Underlying Values</w:t>
      </w:r>
      <w:r w:rsidR="000B0F9D" w:rsidRPr="000B0F9D">
        <w:rPr>
          <w:rFonts w:ascii="Calibri" w:hAnsi="Calibri" w:cs="Calibri"/>
        </w:rPr>
        <w:t xml:space="preserve"> </w:t>
      </w:r>
    </w:p>
    <w:p w14:paraId="2AEF0B93" w14:textId="3FDD773D" w:rsidR="00624E00" w:rsidRPr="00624E00" w:rsidRDefault="002D6F38" w:rsidP="00624E00">
      <w:pPr>
        <w:pStyle w:val="Body"/>
        <w:numPr>
          <w:ilvl w:val="0"/>
          <w:numId w:val="5"/>
        </w:numPr>
        <w:tabs>
          <w:tab w:val="clear" w:pos="180"/>
          <w:tab w:val="num" w:pos="360"/>
        </w:tabs>
        <w:ind w:left="374" w:hanging="187"/>
        <w:rPr>
          <w:rFonts w:ascii="Calibri" w:hAnsi="Calibri" w:cs="Calibri"/>
        </w:rPr>
      </w:pPr>
      <w:r w:rsidRPr="000B0F9D">
        <w:rPr>
          <w:rFonts w:ascii="Calibri" w:hAnsi="Calibri" w:cs="Calibri"/>
        </w:rPr>
        <w:t>Public Perceptions</w:t>
      </w:r>
    </w:p>
    <w:p w14:paraId="22A26233" w14:textId="50DA0C8B" w:rsidR="006412DE" w:rsidRDefault="006412DE" w:rsidP="00C95480">
      <w:pPr>
        <w:pStyle w:val="Body"/>
        <w:rPr>
          <w:rFonts w:eastAsia="Helvetica" w:hAnsi="Helvetica" w:cs="Helvetica"/>
          <w:position w:val="-2"/>
        </w:rPr>
      </w:pPr>
    </w:p>
    <w:p w14:paraId="591750A9" w14:textId="0F309D53" w:rsidR="005B6FE1" w:rsidRPr="005B6FE1" w:rsidRDefault="005B6FE1" w:rsidP="00C95480">
      <w:pPr>
        <w:pStyle w:val="PlainText"/>
        <w:rPr>
          <w:b/>
        </w:rPr>
      </w:pPr>
      <w:r w:rsidRPr="005B6FE1">
        <w:rPr>
          <w:b/>
        </w:rPr>
        <w:t>Values</w:t>
      </w:r>
    </w:p>
    <w:p w14:paraId="1871CD00" w14:textId="27715268" w:rsidR="00C95480" w:rsidRDefault="00C95480" w:rsidP="00C95480">
      <w:pPr>
        <w:pStyle w:val="PlainText"/>
      </w:pPr>
      <w:r>
        <w:t xml:space="preserve">An update to the Oregon Values and Beliefs Survey was conducted in April and May of 2013.  One of the values that emerged was around public transportation:  </w:t>
      </w:r>
    </w:p>
    <w:p w14:paraId="60D22E46" w14:textId="62B1D5EE" w:rsidR="00C95480" w:rsidRDefault="00C95480" w:rsidP="00C95480">
      <w:pPr>
        <w:pStyle w:val="PlainText"/>
      </w:pPr>
    </w:p>
    <w:p w14:paraId="7A4612E3" w14:textId="51F820B1" w:rsidR="00C95480" w:rsidRPr="009670C9" w:rsidRDefault="00F025E7" w:rsidP="009670C9">
      <w:pPr>
        <w:pStyle w:val="PlainText"/>
        <w:ind w:left="180"/>
        <w:rPr>
          <w:rFonts w:ascii="Times New Roman" w:hAnsi="Times New Roman" w:cs="Times New Roman"/>
        </w:rPr>
      </w:pPr>
      <w:r>
        <w:rPr>
          <w:rFonts w:ascii="Times New Roman" w:hAnsi="Times New Roman" w:cs="Times New Roman"/>
        </w:rPr>
        <w:t>“</w:t>
      </w:r>
      <w:r w:rsidR="00C95480" w:rsidRPr="009670C9">
        <w:rPr>
          <w:rFonts w:ascii="Times New Roman" w:hAnsi="Times New Roman" w:cs="Times New Roman"/>
        </w:rPr>
        <w:t xml:space="preserve">4. </w:t>
      </w:r>
      <w:r w:rsidR="00C95480" w:rsidRPr="009670C9">
        <w:rPr>
          <w:rFonts w:ascii="Times New Roman" w:hAnsi="Times New Roman" w:cs="Times New Roman"/>
          <w:u w:val="single"/>
        </w:rPr>
        <w:t>Public Transportation Instead of New Roads:</w:t>
      </w:r>
      <w:r w:rsidR="00C95480" w:rsidRPr="009670C9">
        <w:rPr>
          <w:rFonts w:ascii="Times New Roman" w:hAnsi="Times New Roman" w:cs="Times New Roman"/>
        </w:rPr>
        <w:t xml:space="preserve"> A majority of Oregonians support investment in public transit and consider such investment more important than investing in roads for cars. Regionally, majorities support these findings in Southern </w:t>
      </w:r>
      <w:r w:rsidR="00C95480" w:rsidRPr="009670C9">
        <w:rPr>
          <w:rFonts w:ascii="Times New Roman" w:hAnsi="Times New Roman" w:cs="Times New Roman"/>
        </w:rPr>
        <w:lastRenderedPageBreak/>
        <w:t>Oregon, Portland Metro, and Willamette Valley, while opinion is split in Central and Eastern Oregon</w:t>
      </w:r>
      <w:r w:rsidR="00624E00" w:rsidRPr="009670C9">
        <w:rPr>
          <w:rFonts w:ascii="Times New Roman" w:hAnsi="Times New Roman" w:cs="Times New Roman"/>
        </w:rPr>
        <w:t>.</w:t>
      </w:r>
      <w:r w:rsidR="00C95480" w:rsidRPr="009670C9">
        <w:rPr>
          <w:rFonts w:ascii="Times New Roman" w:hAnsi="Times New Roman" w:cs="Times New Roman"/>
        </w:rPr>
        <w:t xml:space="preserve"> Oregonians find the proposal to shift some funding for road and highway construction towards public transportation such as better bus service and high speed rail projects desirable at a 1.7 to 1.0 ratio, with 21% feeling neutral. Supportive views on public transit are consistent with responses for dealing with climate change as measured in the survey. On the other hand, when asked about a list of public service priorities, Oregonians rank road and highway maintenance (72% taxpayer support) above public transportation like buses and trains (55% support) and new roads and highways (49% support). It appears that Oregonians want to take care of the roads they have while recognizing that public transportation investments could be a better choice than roads for the future.</w:t>
      </w:r>
      <w:r>
        <w:rPr>
          <w:rFonts w:ascii="Times New Roman" w:hAnsi="Times New Roman" w:cs="Times New Roman"/>
        </w:rPr>
        <w:t>”</w:t>
      </w:r>
    </w:p>
    <w:p w14:paraId="2DFA604D" w14:textId="59E0FA52" w:rsidR="005B6FE1" w:rsidRDefault="0069637F" w:rsidP="00C95480">
      <w:pPr>
        <w:pStyle w:val="PlainText"/>
      </w:pPr>
      <w:r>
        <w:rPr>
          <w:noProof/>
        </w:rPr>
        <mc:AlternateContent>
          <mc:Choice Requires="wps">
            <w:drawing>
              <wp:anchor distT="0" distB="0" distL="114300" distR="114300" simplePos="0" relativeHeight="251696128" behindDoc="0" locked="0" layoutInCell="1" allowOverlap="1" wp14:anchorId="5E883D5F" wp14:editId="601EE29B">
                <wp:simplePos x="0" y="0"/>
                <wp:positionH relativeFrom="margin">
                  <wp:align>left</wp:align>
                </wp:positionH>
                <wp:positionV relativeFrom="page">
                  <wp:posOffset>6008370</wp:posOffset>
                </wp:positionV>
                <wp:extent cx="1619250" cy="342900"/>
                <wp:effectExtent l="0" t="0" r="19050" b="19050"/>
                <wp:wrapTopAndBottom/>
                <wp:docPr id="19" name="Rounded Rectangle 19"/>
                <wp:cNvGraphicFramePr/>
                <a:graphic xmlns:a="http://schemas.openxmlformats.org/drawingml/2006/main">
                  <a:graphicData uri="http://schemas.microsoft.com/office/word/2010/wordprocessingShape">
                    <wps:wsp>
                      <wps:cNvSpPr/>
                      <wps:spPr>
                        <a:xfrm>
                          <a:off x="0" y="0"/>
                          <a:ext cx="1619250" cy="3429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F10F039" w14:textId="77777777" w:rsidR="00163734" w:rsidRPr="00BF5F6B" w:rsidRDefault="00163734" w:rsidP="00163734">
                            <w:pPr>
                              <w:jc w:val="center"/>
                              <w:rPr>
                                <w:b/>
                                <w:sz w:val="24"/>
                              </w:rPr>
                            </w:pPr>
                            <w:r w:rsidRPr="00BF5F6B">
                              <w:rPr>
                                <w:b/>
                                <w:sz w:val="24"/>
                              </w:rPr>
                              <w:t>Driving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883D5F" id="Rounded Rectangle 19" o:spid="_x0000_s1058" style="position:absolute;margin-left:0;margin-top:473.1pt;width:127.5pt;height:27pt;z-index:251696128;visibility:visible;mso-wrap-style:square;mso-wrap-distance-left:9pt;mso-wrap-distance-top:0;mso-wrap-distance-right:9pt;mso-wrap-distance-bottom:0;mso-position-horizontal:left;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" fillcolor="#70ad47 [3209]" strokecolor="#375623 [1609]" strokeweight="1pt">
                <v:stroke joinstyle="miter"/>
                <v:textbox>
                  <w:txbxContent>
                    <w:p w14:paraId="0F10F039" w14:textId="77777777" w:rsidR="00163734" w:rsidRPr="00BF5F6B" w:rsidRDefault="00163734" w:rsidP="00163734">
                      <w:pPr>
                        <w:jc w:val="center"/>
                        <w:rPr>
                          <w:b/>
                          <w:sz w:val="24"/>
                        </w:rPr>
                      </w:pPr>
                      <w:r w:rsidRPr="00BF5F6B">
                        <w:rPr>
                          <w:b/>
                          <w:sz w:val="24"/>
                        </w:rPr>
                        <w:t>Driving Forces</w:t>
                      </w:r>
                    </w:p>
                  </w:txbxContent>
                </v:textbox>
                <w10:wrap type="topAndBottom" anchorx="margin" anchory="page"/>
              </v:roundrect>
            </w:pict>
          </mc:Fallback>
        </mc:AlternateContent>
      </w:r>
    </w:p>
    <w:p w14:paraId="2D70C820" w14:textId="75A0002B" w:rsidR="00B71710" w:rsidRPr="005B6FE1" w:rsidRDefault="00B71710" w:rsidP="00934417">
      <w:pPr>
        <w:pStyle w:val="PlainText"/>
        <w:spacing w:after="120"/>
        <w:rPr>
          <w:b/>
        </w:rPr>
      </w:pPr>
      <w:r>
        <w:rPr>
          <w:b/>
        </w:rPr>
        <w:t>Public Perceptions</w:t>
      </w:r>
    </w:p>
    <w:p w14:paraId="53A0B641" w14:textId="7AD67E9A" w:rsidR="00B76077" w:rsidRDefault="00B76077" w:rsidP="00C95480">
      <w:pPr>
        <w:pStyle w:val="PlainText"/>
        <w:rPr>
          <w:lang w:val="en"/>
        </w:rPr>
      </w:pPr>
      <w:r w:rsidRPr="00934417">
        <w:rPr>
          <w:lang w:val="en"/>
        </w:rPr>
        <w:t>Albert Einstein</w:t>
      </w:r>
      <w:r w:rsidRPr="00934417">
        <w:rPr>
          <w:lang w:val="en"/>
        </w:rPr>
        <w:t xml:space="preserve"> </w:t>
      </w:r>
      <w:r>
        <w:rPr>
          <w:lang w:val="en"/>
        </w:rPr>
        <w:t xml:space="preserve">said </w:t>
      </w:r>
      <w:r w:rsidR="00934417" w:rsidRPr="00934417">
        <w:rPr>
          <w:lang w:val="en"/>
        </w:rPr>
        <w:t>"</w:t>
      </w:r>
      <w:r w:rsidR="00934417" w:rsidRPr="00B76077">
        <w:rPr>
          <w:bCs/>
          <w:lang w:val="en"/>
        </w:rPr>
        <w:t>Reality</w:t>
      </w:r>
      <w:r w:rsidR="00934417" w:rsidRPr="00934417">
        <w:rPr>
          <w:lang w:val="en"/>
        </w:rPr>
        <w:t xml:space="preserve"> is merely an illusion, albeit a very persistent one."  </w:t>
      </w:r>
      <w:r>
        <w:rPr>
          <w:lang w:val="en"/>
        </w:rPr>
        <w:t xml:space="preserve">What people perceive is often what drives decisions. Relevant to LTD is that this applies to both policy and ballot-related decisions. </w:t>
      </w:r>
    </w:p>
    <w:p w14:paraId="65C89AA1" w14:textId="7C38AB58" w:rsidR="00B76077" w:rsidRDefault="00B76077" w:rsidP="00C95480">
      <w:pPr>
        <w:pStyle w:val="PlainText"/>
        <w:rPr>
          <w:lang w:val="en"/>
        </w:rPr>
      </w:pPr>
    </w:p>
    <w:p w14:paraId="7FEF5E9A" w14:textId="59B8F14E" w:rsidR="00B76077" w:rsidRPr="005B6FE1" w:rsidRDefault="00B76077" w:rsidP="00B76077">
      <w:pPr>
        <w:pStyle w:val="PlainText"/>
        <w:rPr>
          <w:b/>
        </w:rPr>
      </w:pPr>
      <w:r>
        <w:rPr>
          <w:lang w:val="en"/>
        </w:rPr>
        <w:t xml:space="preserve">National results on transit-related ballot measures are summarized in Chart 5. An overview of the </w:t>
      </w:r>
      <w:r w:rsidRPr="00B76077">
        <w:t>2013-2014</w:t>
      </w:r>
      <w:r w:rsidR="00B302C1">
        <w:t xml:space="preserve"> </w:t>
      </w:r>
      <w:r w:rsidRPr="00B76077">
        <w:t xml:space="preserve">Eugene Business Climate Survey </w:t>
      </w:r>
      <w:r>
        <w:t xml:space="preserve">is provided below, along with results of recent polling on public perceptions related specifically to LTD.  </w:t>
      </w:r>
    </w:p>
    <w:p w14:paraId="794D37AC" w14:textId="736F6E46" w:rsidR="005B6FE1" w:rsidRDefault="005B6FE1" w:rsidP="00C95480">
      <w:pPr>
        <w:pStyle w:val="PlainText"/>
      </w:pPr>
    </w:p>
    <w:p w14:paraId="53269B4E" w14:textId="77777777" w:rsidR="00B302C1" w:rsidRDefault="00B302C1" w:rsidP="00C95480">
      <w:pPr>
        <w:pStyle w:val="PlainText"/>
      </w:pPr>
    </w:p>
    <w:p w14:paraId="0B20D55C" w14:textId="77777777" w:rsidR="00B302C1" w:rsidRDefault="00B302C1" w:rsidP="00C95480">
      <w:pPr>
        <w:pStyle w:val="PlainText"/>
      </w:pPr>
    </w:p>
    <w:p w14:paraId="242F42E8" w14:textId="043365DB" w:rsidR="009251A2" w:rsidRPr="005B6FE1" w:rsidRDefault="009251A2" w:rsidP="009251A2">
      <w:pPr>
        <w:pStyle w:val="PlainText"/>
        <w:rPr>
          <w:b/>
        </w:rPr>
      </w:pPr>
      <w:r>
        <w:rPr>
          <w:b/>
        </w:rPr>
        <w:lastRenderedPageBreak/>
        <w:t xml:space="preserve">Eugene Business Climate Survey </w:t>
      </w:r>
      <w:r>
        <w:rPr>
          <w:b/>
        </w:rPr>
        <w:t>2013</w:t>
      </w:r>
      <w:r>
        <w:rPr>
          <w:b/>
        </w:rPr>
        <w:t>-2014</w:t>
      </w:r>
    </w:p>
    <w:p w14:paraId="18D34464" w14:textId="26BA296F" w:rsidR="009251A2" w:rsidRDefault="009251A2" w:rsidP="00C95480">
      <w:pPr>
        <w:pStyle w:val="PlainText"/>
      </w:pPr>
    </w:p>
    <w:p w14:paraId="5526EA1B" w14:textId="5F09A962" w:rsidR="009251A2" w:rsidRDefault="00B302C1" w:rsidP="009251A2">
      <w:r w:rsidRPr="00B76077">
        <w:rPr>
          <w:noProof/>
        </w:rPr>
        <mc:AlternateContent>
          <mc:Choice Requires="wps">
            <w:drawing>
              <wp:anchor distT="45720" distB="45720" distL="114300" distR="114300" simplePos="0" relativeHeight="251749376" behindDoc="0" locked="0" layoutInCell="1" allowOverlap="1" wp14:anchorId="7F17A92F" wp14:editId="49F38C79">
                <wp:simplePos x="0" y="0"/>
                <wp:positionH relativeFrom="column">
                  <wp:posOffset>2661285</wp:posOffset>
                </wp:positionH>
                <wp:positionV relativeFrom="page">
                  <wp:posOffset>3128010</wp:posOffset>
                </wp:positionV>
                <wp:extent cx="628650" cy="238125"/>
                <wp:effectExtent l="0" t="0" r="19050" b="28575"/>
                <wp:wrapTopAndBottom/>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560EC440" w14:textId="1E1F8991" w:rsidR="00B76077" w:rsidRPr="00844D04" w:rsidRDefault="00B76077" w:rsidP="00B76077">
                            <w:pPr>
                              <w:rPr>
                                <w:b/>
                              </w:rPr>
                            </w:pPr>
                            <w:r w:rsidRPr="00844D04">
                              <w:rPr>
                                <w:b/>
                              </w:rPr>
                              <w:t xml:space="preserve">Chart </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7A92F" id="_x0000_s1059" type="#_x0000_t202" style="position:absolute;margin-left:209.55pt;margin-top:246.3pt;width:49.5pt;height:18.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">
                <v:textbox>
                  <w:txbxContent>
                    <w:p w14:paraId="560EC440" w14:textId="1E1F8991" w:rsidR="00B76077" w:rsidRPr="00844D04" w:rsidRDefault="00B76077" w:rsidP="00B76077">
                      <w:pPr>
                        <w:rPr>
                          <w:b/>
                        </w:rPr>
                      </w:pPr>
                      <w:r w:rsidRPr="00844D04">
                        <w:rPr>
                          <w:b/>
                        </w:rPr>
                        <w:t xml:space="preserve">Chart </w:t>
                      </w:r>
                      <w:r>
                        <w:rPr>
                          <w:b/>
                        </w:rPr>
                        <w:t>5</w:t>
                      </w:r>
                    </w:p>
                  </w:txbxContent>
                </v:textbox>
                <w10:wrap type="topAndBottom" anchory="page"/>
              </v:shape>
            </w:pict>
          </mc:Fallback>
        </mc:AlternateContent>
      </w:r>
      <w:r w:rsidRPr="00B76077">
        <w:rPr>
          <w:rFonts w:ascii="Corbel" w:eastAsia="Corbel" w:hAnsi="Corbel" w:cs="Times New Roman"/>
          <w:noProof/>
          <w:color w:val="262626"/>
          <w:sz w:val="20"/>
          <w:szCs w:val="20"/>
        </w:rPr>
        <mc:AlternateContent>
          <mc:Choice Requires="wps">
            <w:drawing>
              <wp:anchor distT="45720" distB="45720" distL="114300" distR="114300" simplePos="0" relativeHeight="251747328" behindDoc="0" locked="0" layoutInCell="1" allowOverlap="1" wp14:anchorId="656F6550" wp14:editId="10B3F99C">
                <wp:simplePos x="0" y="0"/>
                <wp:positionH relativeFrom="column">
                  <wp:posOffset>2640330</wp:posOffset>
                </wp:positionH>
                <wp:positionV relativeFrom="page">
                  <wp:posOffset>3105150</wp:posOffset>
                </wp:positionV>
                <wp:extent cx="2009775" cy="2438400"/>
                <wp:effectExtent l="0" t="0" r="28575" b="19050"/>
                <wp:wrapTopAndBottom/>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38400"/>
                        </a:xfrm>
                        <a:prstGeom prst="rect">
                          <a:avLst/>
                        </a:prstGeom>
                        <a:solidFill>
                          <a:srgbClr val="FFFFFF"/>
                        </a:solidFill>
                        <a:ln w="9525">
                          <a:solidFill>
                            <a:srgbClr val="000000"/>
                          </a:solidFill>
                          <a:miter lim="800000"/>
                          <a:headEnd/>
                          <a:tailEnd/>
                        </a:ln>
                      </wps:spPr>
                      <wps:txbx>
                        <w:txbxContent>
                          <w:p w14:paraId="2932C44D" w14:textId="77777777" w:rsidR="00B76077" w:rsidRDefault="00B76077" w:rsidP="00B76077">
                            <w:pPr>
                              <w:pStyle w:val="NormalWeb"/>
                              <w:spacing w:after="120" w:afterAutospacing="0"/>
                              <w:ind w:right="187"/>
                              <w:jc w:val="center"/>
                              <w:rPr>
                                <w:rFonts w:ascii="Calibri" w:eastAsia="Times New Roman" w:hAnsi="Calibri" w:cs="Calibri"/>
                                <w:b/>
                                <w:bCs/>
                                <w:color w:val="35B8A9"/>
                                <w:sz w:val="22"/>
                                <w:szCs w:val="27"/>
                                <w:lang w:val="en"/>
                                <w14:textFill>
                                  <w14:solidFill>
                                    <w14:srgbClr w14:val="35B8A9">
                                      <w14:lumMod w14:val="50000"/>
                                    </w14:srgbClr>
                                  </w14:solidFill>
                                </w14:textFill>
                              </w:rPr>
                            </w:pPr>
                          </w:p>
                          <w:p w14:paraId="7F95BECC" w14:textId="77777777" w:rsidR="00B76077" w:rsidRPr="00B76077" w:rsidRDefault="00B76077" w:rsidP="00B76077">
                            <w:pPr>
                              <w:pStyle w:val="NormalWeb"/>
                              <w:spacing w:after="120" w:afterAutospacing="0"/>
                              <w:ind w:right="187"/>
                              <w:jc w:val="center"/>
                              <w:rPr>
                                <w:rStyle w:val="Strong"/>
                                <w:rFonts w:ascii="Calibri" w:eastAsia="Times New Roman" w:hAnsi="Calibri" w:cs="Calibri"/>
                                <w:color w:val="35B8A9"/>
                                <w:sz w:val="22"/>
                                <w:szCs w:val="27"/>
                                <w:lang w:val="en"/>
                                <w14:textFill>
                                  <w14:solidFill>
                                    <w14:srgbClr w14:val="35B8A9">
                                      <w14:lumMod w14:val="50000"/>
                                    </w14:srgbClr>
                                  </w14:solidFill>
                                </w14:textFill>
                              </w:rPr>
                            </w:pPr>
                            <w:r w:rsidRPr="00B76077">
                              <w:rPr>
                                <w:rFonts w:ascii="Calibri" w:eastAsia="Times New Roman" w:hAnsi="Calibri" w:cs="Calibri"/>
                                <w:b/>
                                <w:bCs/>
                                <w:color w:val="35B8A9"/>
                                <w:sz w:val="22"/>
                                <w:szCs w:val="27"/>
                                <w:lang w:val="en"/>
                                <w14:textFill>
                                  <w14:solidFill>
                                    <w14:srgbClr w14:val="35B8A9">
                                      <w14:lumMod w14:val="50000"/>
                                    </w14:srgbClr>
                                  </w14:solidFill>
                                </w14:textFill>
                              </w:rPr>
                              <w:t xml:space="preserve">2014 </w:t>
                            </w:r>
                            <w:r w:rsidRPr="00B76077">
                              <w:rPr>
                                <w:rFonts w:ascii="Calibri" w:hAnsi="Calibri" w:cs="Calibri"/>
                                <w:b/>
                                <w:bCs/>
                                <w:color w:val="35B8A9"/>
                                <w:sz w:val="22"/>
                                <w:szCs w:val="27"/>
                                <w:lang w:val="en"/>
                                <w14:textFill>
                                  <w14:solidFill>
                                    <w14:srgbClr w14:val="35B8A9">
                                      <w14:lumMod w14:val="50000"/>
                                    </w14:srgbClr>
                                  </w14:solidFill>
                                </w14:textFill>
                              </w:rPr>
                              <w:t>Transit Election Results</w:t>
                            </w:r>
                          </w:p>
                          <w:p w14:paraId="2EC5A7C0" w14:textId="77777777" w:rsidR="00B76077" w:rsidRPr="00561B5A" w:rsidRDefault="00B76077" w:rsidP="00B76077">
                            <w:pPr>
                              <w:pStyle w:val="NormalWeb"/>
                              <w:spacing w:before="0" w:beforeAutospacing="0"/>
                              <w:ind w:right="187"/>
                              <w:rPr>
                                <w:rFonts w:ascii="Calibri" w:hAnsi="Calibri" w:cs="Calibri"/>
                                <w:sz w:val="14"/>
                                <w:lang w:val="en"/>
                              </w:rPr>
                            </w:pPr>
                            <w:r w:rsidRPr="00561B5A">
                              <w:rPr>
                                <w:rFonts w:ascii="Calibri" w:hAnsi="Calibri" w:cs="Calibri"/>
                                <w:sz w:val="22"/>
                                <w:szCs w:val="27"/>
                                <w:lang w:val="en"/>
                              </w:rPr>
                              <w:t>18 States</w:t>
                            </w:r>
                            <w:r w:rsidRPr="00561B5A">
                              <w:rPr>
                                <w:rFonts w:ascii="Calibri" w:hAnsi="Calibri" w:cs="Calibri"/>
                                <w:sz w:val="14"/>
                                <w:lang w:val="en"/>
                              </w:rPr>
                              <w:br/>
                            </w:r>
                            <w:r w:rsidRPr="00561B5A">
                              <w:rPr>
                                <w:rFonts w:ascii="Calibri" w:hAnsi="Calibri" w:cs="Calibri"/>
                                <w:sz w:val="22"/>
                                <w:szCs w:val="27"/>
                                <w:lang w:val="en"/>
                              </w:rPr>
                              <w:t>58 Measures</w:t>
                            </w:r>
                          </w:p>
                          <w:p w14:paraId="6FC12C2A" w14:textId="77777777" w:rsidR="00B76077" w:rsidRPr="00561B5A" w:rsidRDefault="00B76077" w:rsidP="00B76077">
                            <w:pPr>
                              <w:pStyle w:val="NormalWeb"/>
                              <w:rPr>
                                <w:rFonts w:ascii="Calibri" w:hAnsi="Calibri" w:cs="Calibri"/>
                                <w:sz w:val="14"/>
                                <w:lang w:val="en"/>
                              </w:rPr>
                            </w:pPr>
                            <w:r w:rsidRPr="00561B5A">
                              <w:rPr>
                                <w:rFonts w:ascii="Calibri" w:hAnsi="Calibri" w:cs="Calibri"/>
                                <w:sz w:val="22"/>
                                <w:szCs w:val="27"/>
                                <w:lang w:val="en"/>
                              </w:rPr>
                              <w:t>Win: 41</w:t>
                            </w:r>
                            <w:r w:rsidRPr="00561B5A">
                              <w:rPr>
                                <w:rFonts w:ascii="Calibri" w:hAnsi="Calibri" w:cs="Calibri"/>
                                <w:sz w:val="22"/>
                                <w:szCs w:val="27"/>
                                <w:lang w:val="en"/>
                              </w:rPr>
                              <w:br/>
                              <w:t>Loss: 17</w:t>
                            </w:r>
                          </w:p>
                          <w:p w14:paraId="60C84908" w14:textId="77777777" w:rsidR="00B76077" w:rsidRPr="00561B5A" w:rsidRDefault="00B76077" w:rsidP="00B76077">
                            <w:pPr>
                              <w:pStyle w:val="NormalWeb"/>
                              <w:spacing w:after="120"/>
                              <w:rPr>
                                <w:rFonts w:ascii="Calibri" w:hAnsi="Calibri" w:cs="Calibri"/>
                                <w:sz w:val="14"/>
                                <w:lang w:val="en"/>
                              </w:rPr>
                            </w:pPr>
                            <w:r w:rsidRPr="00561B5A">
                              <w:rPr>
                                <w:rFonts w:ascii="Calibri" w:hAnsi="Calibri" w:cs="Calibri"/>
                                <w:sz w:val="22"/>
                                <w:szCs w:val="27"/>
                                <w:lang w:val="en"/>
                              </w:rPr>
                              <w:t>Success Rate: 71%</w:t>
                            </w:r>
                          </w:p>
                          <w:p w14:paraId="7EA6A8D2" w14:textId="77777777" w:rsidR="00B76077" w:rsidRDefault="00B76077" w:rsidP="00B76077">
                            <w:r w:rsidRPr="0048469A">
                              <w:t>http://www.cfte.org/elections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F6550" id="_x0000_s1060" type="#_x0000_t202" style="position:absolute;margin-left:207.9pt;margin-top:244.5pt;width:158.25pt;height:192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JfKAIAAE8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">
                <v:textbox>
                  <w:txbxContent>
                    <w:p w14:paraId="2932C44D" w14:textId="77777777" w:rsidR="00B76077" w:rsidRDefault="00B76077" w:rsidP="00B76077">
                      <w:pPr>
                        <w:pStyle w:val="NormalWeb"/>
                        <w:spacing w:after="120" w:afterAutospacing="0"/>
                        <w:ind w:right="187"/>
                        <w:jc w:val="center"/>
                        <w:rPr>
                          <w:rFonts w:ascii="Calibri" w:eastAsia="Times New Roman" w:hAnsi="Calibri" w:cs="Calibri"/>
                          <w:b/>
                          <w:bCs/>
                          <w:color w:val="35B8A9"/>
                          <w:sz w:val="22"/>
                          <w:szCs w:val="27"/>
                          <w:lang w:val="en"/>
                          <w14:textFill>
                            <w14:solidFill>
                              <w14:srgbClr w14:val="35B8A9">
                                <w14:lumMod w14:val="50000"/>
                              </w14:srgbClr>
                            </w14:solidFill>
                          </w14:textFill>
                        </w:rPr>
                      </w:pPr>
                    </w:p>
                    <w:p w14:paraId="7F95BECC" w14:textId="77777777" w:rsidR="00B76077" w:rsidRPr="00B76077" w:rsidRDefault="00B76077" w:rsidP="00B76077">
                      <w:pPr>
                        <w:pStyle w:val="NormalWeb"/>
                        <w:spacing w:after="120" w:afterAutospacing="0"/>
                        <w:ind w:right="187"/>
                        <w:jc w:val="center"/>
                        <w:rPr>
                          <w:rStyle w:val="Strong"/>
                          <w:rFonts w:ascii="Calibri" w:eastAsia="Times New Roman" w:hAnsi="Calibri" w:cs="Calibri"/>
                          <w:color w:val="35B8A9"/>
                          <w:sz w:val="22"/>
                          <w:szCs w:val="27"/>
                          <w:lang w:val="en"/>
                          <w14:textFill>
                            <w14:solidFill>
                              <w14:srgbClr w14:val="35B8A9">
                                <w14:lumMod w14:val="50000"/>
                              </w14:srgbClr>
                            </w14:solidFill>
                          </w14:textFill>
                        </w:rPr>
                      </w:pPr>
                      <w:r w:rsidRPr="00B76077">
                        <w:rPr>
                          <w:rFonts w:ascii="Calibri" w:eastAsia="Times New Roman" w:hAnsi="Calibri" w:cs="Calibri"/>
                          <w:b/>
                          <w:bCs/>
                          <w:color w:val="35B8A9"/>
                          <w:sz w:val="22"/>
                          <w:szCs w:val="27"/>
                          <w:lang w:val="en"/>
                          <w14:textFill>
                            <w14:solidFill>
                              <w14:srgbClr w14:val="35B8A9">
                                <w14:lumMod w14:val="50000"/>
                              </w14:srgbClr>
                            </w14:solidFill>
                          </w14:textFill>
                        </w:rPr>
                        <w:t xml:space="preserve">2014 </w:t>
                      </w:r>
                      <w:r w:rsidRPr="00B76077">
                        <w:rPr>
                          <w:rFonts w:ascii="Calibri" w:hAnsi="Calibri" w:cs="Calibri"/>
                          <w:b/>
                          <w:bCs/>
                          <w:color w:val="35B8A9"/>
                          <w:sz w:val="22"/>
                          <w:szCs w:val="27"/>
                          <w:lang w:val="en"/>
                          <w14:textFill>
                            <w14:solidFill>
                              <w14:srgbClr w14:val="35B8A9">
                                <w14:lumMod w14:val="50000"/>
                              </w14:srgbClr>
                            </w14:solidFill>
                          </w14:textFill>
                        </w:rPr>
                        <w:t>Transit Election Results</w:t>
                      </w:r>
                    </w:p>
                    <w:p w14:paraId="2EC5A7C0" w14:textId="77777777" w:rsidR="00B76077" w:rsidRPr="00561B5A" w:rsidRDefault="00B76077" w:rsidP="00B76077">
                      <w:pPr>
                        <w:pStyle w:val="NormalWeb"/>
                        <w:spacing w:before="0" w:beforeAutospacing="0"/>
                        <w:ind w:right="187"/>
                        <w:rPr>
                          <w:rFonts w:ascii="Calibri" w:hAnsi="Calibri" w:cs="Calibri"/>
                          <w:sz w:val="14"/>
                          <w:lang w:val="en"/>
                        </w:rPr>
                      </w:pPr>
                      <w:r w:rsidRPr="00561B5A">
                        <w:rPr>
                          <w:rFonts w:ascii="Calibri" w:hAnsi="Calibri" w:cs="Calibri"/>
                          <w:sz w:val="22"/>
                          <w:szCs w:val="27"/>
                          <w:lang w:val="en"/>
                        </w:rPr>
                        <w:t>18 States</w:t>
                      </w:r>
                      <w:r w:rsidRPr="00561B5A">
                        <w:rPr>
                          <w:rFonts w:ascii="Calibri" w:hAnsi="Calibri" w:cs="Calibri"/>
                          <w:sz w:val="14"/>
                          <w:lang w:val="en"/>
                        </w:rPr>
                        <w:br/>
                      </w:r>
                      <w:r w:rsidRPr="00561B5A">
                        <w:rPr>
                          <w:rFonts w:ascii="Calibri" w:hAnsi="Calibri" w:cs="Calibri"/>
                          <w:sz w:val="22"/>
                          <w:szCs w:val="27"/>
                          <w:lang w:val="en"/>
                        </w:rPr>
                        <w:t>58 Measures</w:t>
                      </w:r>
                    </w:p>
                    <w:p w14:paraId="6FC12C2A" w14:textId="77777777" w:rsidR="00B76077" w:rsidRPr="00561B5A" w:rsidRDefault="00B76077" w:rsidP="00B76077">
                      <w:pPr>
                        <w:pStyle w:val="NormalWeb"/>
                        <w:rPr>
                          <w:rFonts w:ascii="Calibri" w:hAnsi="Calibri" w:cs="Calibri"/>
                          <w:sz w:val="14"/>
                          <w:lang w:val="en"/>
                        </w:rPr>
                      </w:pPr>
                      <w:r w:rsidRPr="00561B5A">
                        <w:rPr>
                          <w:rFonts w:ascii="Calibri" w:hAnsi="Calibri" w:cs="Calibri"/>
                          <w:sz w:val="22"/>
                          <w:szCs w:val="27"/>
                          <w:lang w:val="en"/>
                        </w:rPr>
                        <w:t>Win: 41</w:t>
                      </w:r>
                      <w:r w:rsidRPr="00561B5A">
                        <w:rPr>
                          <w:rFonts w:ascii="Calibri" w:hAnsi="Calibri" w:cs="Calibri"/>
                          <w:sz w:val="22"/>
                          <w:szCs w:val="27"/>
                          <w:lang w:val="en"/>
                        </w:rPr>
                        <w:br/>
                        <w:t>Loss: 17</w:t>
                      </w:r>
                    </w:p>
                    <w:p w14:paraId="60C84908" w14:textId="77777777" w:rsidR="00B76077" w:rsidRPr="00561B5A" w:rsidRDefault="00B76077" w:rsidP="00B76077">
                      <w:pPr>
                        <w:pStyle w:val="NormalWeb"/>
                        <w:spacing w:after="120"/>
                        <w:rPr>
                          <w:rFonts w:ascii="Calibri" w:hAnsi="Calibri" w:cs="Calibri"/>
                          <w:sz w:val="14"/>
                          <w:lang w:val="en"/>
                        </w:rPr>
                      </w:pPr>
                      <w:r w:rsidRPr="00561B5A">
                        <w:rPr>
                          <w:rFonts w:ascii="Calibri" w:hAnsi="Calibri" w:cs="Calibri"/>
                          <w:sz w:val="22"/>
                          <w:szCs w:val="27"/>
                          <w:lang w:val="en"/>
                        </w:rPr>
                        <w:t>Success Rate: 71%</w:t>
                      </w:r>
                    </w:p>
                    <w:p w14:paraId="7EA6A8D2" w14:textId="77777777" w:rsidR="00B76077" w:rsidRDefault="00B76077" w:rsidP="00B76077">
                      <w:r w:rsidRPr="0048469A">
                        <w:t>http://www.cfte.org/elections</w:t>
                      </w:r>
                    </w:p>
                  </w:txbxContent>
                </v:textbox>
                <w10:wrap type="topAndBottom" anchory="page"/>
              </v:shape>
            </w:pict>
          </mc:Fallback>
        </mc:AlternateContent>
      </w:r>
      <w:r w:rsidR="00D2794C" w:rsidRPr="00A64DD6">
        <w:rPr>
          <w:noProof/>
        </w:rPr>
        <mc:AlternateContent>
          <mc:Choice Requires="wps">
            <w:drawing>
              <wp:anchor distT="0" distB="0" distL="114300" distR="114300" simplePos="0" relativeHeight="251685888" behindDoc="0" locked="0" layoutInCell="1" allowOverlap="1" wp14:anchorId="76255ABB" wp14:editId="436CCEC8">
                <wp:simplePos x="0" y="0"/>
                <wp:positionH relativeFrom="margin">
                  <wp:posOffset>-47625</wp:posOffset>
                </wp:positionH>
                <wp:positionV relativeFrom="page">
                  <wp:posOffset>1510665</wp:posOffset>
                </wp:positionV>
                <wp:extent cx="1790700" cy="4218305"/>
                <wp:effectExtent l="0" t="0" r="19050" b="10795"/>
                <wp:wrapTopAndBottom/>
                <wp:docPr id="14" name="Rounded Rectangle 14"/>
                <wp:cNvGraphicFramePr/>
                <a:graphic xmlns:a="http://schemas.openxmlformats.org/drawingml/2006/main">
                  <a:graphicData uri="http://schemas.microsoft.com/office/word/2010/wordprocessingShape">
                    <wps:wsp>
                      <wps:cNvSpPr/>
                      <wps:spPr>
                        <a:xfrm>
                          <a:off x="0" y="0"/>
                          <a:ext cx="1790700" cy="42183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3BCC3A" w14:textId="77777777" w:rsidR="00A5103B" w:rsidRDefault="00A5103B" w:rsidP="00C27043">
                            <w:pPr>
                              <w:pStyle w:val="Body"/>
                              <w:spacing w:after="120"/>
                              <w:rPr>
                                <w:rFonts w:asciiTheme="minorHAnsi" w:hAnsiTheme="minorHAnsi" w:cstheme="minorHAnsi"/>
                                <w:sz w:val="20"/>
                              </w:rPr>
                            </w:pPr>
                            <w:r w:rsidRPr="00A5103B">
                              <w:rPr>
                                <w:rFonts w:asciiTheme="minorHAnsi" w:hAnsiTheme="minorHAnsi" w:cstheme="minorHAnsi"/>
                                <w:sz w:val="20"/>
                              </w:rPr>
                              <w:t xml:space="preserve">Strong community support is essential to act on </w:t>
                            </w:r>
                            <w:proofErr w:type="gramStart"/>
                            <w:r w:rsidRPr="00A5103B">
                              <w:rPr>
                                <w:rFonts w:asciiTheme="minorHAnsi" w:hAnsiTheme="minorHAnsi" w:cstheme="minorHAnsi"/>
                                <w:sz w:val="20"/>
                              </w:rPr>
                              <w:t>Why</w:t>
                            </w:r>
                            <w:proofErr w:type="gramEnd"/>
                            <w:r w:rsidRPr="00A5103B">
                              <w:rPr>
                                <w:rFonts w:asciiTheme="minorHAnsi" w:hAnsiTheme="minorHAnsi" w:cstheme="minorHAnsi"/>
                                <w:sz w:val="20"/>
                              </w:rPr>
                              <w:t xml:space="preserve"> we do what we do.  While LTD's support in the community has always been relatively strong, past experience has shown that it can change based on our choices, and how we do what we do.</w:t>
                            </w:r>
                          </w:p>
                          <w:p w14:paraId="2E2E7FCB" w14:textId="77777777" w:rsidR="000B0F9D" w:rsidRDefault="00A5103B" w:rsidP="00A5103B">
                            <w:pPr>
                              <w:pStyle w:val="Body"/>
                              <w:rPr>
                                <w:rFonts w:asciiTheme="minorHAnsi" w:hAnsiTheme="minorHAnsi" w:cstheme="minorHAnsi"/>
                                <w:sz w:val="20"/>
                              </w:rPr>
                            </w:pPr>
                            <w:r w:rsidRPr="00A5103B">
                              <w:rPr>
                                <w:rFonts w:asciiTheme="minorHAnsi" w:hAnsiTheme="minorHAnsi" w:cstheme="minorHAnsi"/>
                                <w:sz w:val="20"/>
                              </w:rPr>
                              <w:t xml:space="preserve"> Looking forward, in the context of our </w:t>
                            </w:r>
                            <w:r w:rsidR="00A72126" w:rsidRPr="00A5103B">
                              <w:rPr>
                                <w:rFonts w:asciiTheme="minorHAnsi" w:hAnsiTheme="minorHAnsi" w:cstheme="minorHAnsi"/>
                                <w:sz w:val="20"/>
                              </w:rPr>
                              <w:t>partners’</w:t>
                            </w:r>
                            <w:r w:rsidRPr="00A5103B">
                              <w:rPr>
                                <w:rFonts w:asciiTheme="minorHAnsi" w:hAnsiTheme="minorHAnsi" w:cstheme="minorHAnsi"/>
                                <w:sz w:val="20"/>
                              </w:rPr>
                              <w:t xml:space="preserve"> visions for growth of the region, and our corridor development efforts, </w:t>
                            </w:r>
                            <w:r w:rsidR="00C27043">
                              <w:rPr>
                                <w:rFonts w:asciiTheme="minorHAnsi" w:hAnsiTheme="minorHAnsi" w:cstheme="minorHAnsi"/>
                                <w:sz w:val="20"/>
                              </w:rPr>
                              <w:t>the future of transit in the region will become a more central part of the community dialogue.</w:t>
                            </w:r>
                            <w:r w:rsidR="000B0F9D">
                              <w:rPr>
                                <w:rFonts w:asciiTheme="minorHAnsi" w:hAnsiTheme="minorHAnsi" w:cstheme="minorHAnsi"/>
                                <w:sz w:val="20"/>
                              </w:rPr>
                              <w:t xml:space="preserve"> </w:t>
                            </w:r>
                          </w:p>
                          <w:p w14:paraId="3AC0524C" w14:textId="77777777" w:rsidR="000B0F9D" w:rsidRDefault="000B0F9D" w:rsidP="00A5103B">
                            <w:pPr>
                              <w:pStyle w:val="Body"/>
                              <w:rPr>
                                <w:rFonts w:asciiTheme="minorHAnsi" w:hAnsiTheme="minorHAnsi" w:cstheme="minorHAnsi"/>
                                <w:sz w:val="20"/>
                              </w:rPr>
                            </w:pPr>
                          </w:p>
                          <w:p w14:paraId="241425D1" w14:textId="7869A62B" w:rsidR="00A5103B" w:rsidRDefault="009B59DD" w:rsidP="009B59DD">
                            <w:pPr>
                              <w:pStyle w:val="Body"/>
                            </w:pPr>
                            <w:r w:rsidRPr="009B59DD">
                              <w:rPr>
                                <w:rFonts w:asciiTheme="minorHAnsi" w:hAnsiTheme="minorHAnsi" w:cstheme="minorHAnsi"/>
                                <w:sz w:val="20"/>
                              </w:rPr>
                              <w:t>In this context, it will be important to m</w:t>
                            </w:r>
                            <w:r w:rsidR="000B0F9D" w:rsidRPr="009B59DD">
                              <w:rPr>
                                <w:rFonts w:asciiTheme="minorHAnsi" w:hAnsiTheme="minorHAnsi" w:cstheme="minorHAnsi"/>
                                <w:sz w:val="20"/>
                              </w:rPr>
                              <w:t xml:space="preserve">onitor shifts </w:t>
                            </w:r>
                            <w:r w:rsidR="00624E00" w:rsidRPr="009B59DD">
                              <w:rPr>
                                <w:rFonts w:asciiTheme="minorHAnsi" w:hAnsiTheme="minorHAnsi" w:cstheme="minorHAnsi"/>
                                <w:sz w:val="20"/>
                              </w:rPr>
                              <w:t xml:space="preserve">in underlying values and </w:t>
                            </w:r>
                            <w:r w:rsidR="000B0F9D" w:rsidRPr="009B59DD">
                              <w:rPr>
                                <w:rFonts w:asciiTheme="minorHAnsi" w:hAnsiTheme="minorHAnsi" w:cstheme="minorHAnsi"/>
                                <w:sz w:val="20"/>
                              </w:rPr>
                              <w:t>public perceptions</w:t>
                            </w:r>
                            <w:r w:rsidR="00624E00" w:rsidRPr="009B59DD">
                              <w:rPr>
                                <w:rFonts w:asciiTheme="minorHAnsi" w:hAnsiTheme="minorHAnsi" w:cstheme="minorHAnsi"/>
                                <w:sz w:val="20"/>
                              </w:rPr>
                              <w:t xml:space="preserve"> concerning transit</w:t>
                            </w:r>
                            <w:r>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55ABB" id="Rounded Rectangle 14" o:spid="_x0000_s1061" style="position:absolute;margin-left:-3.75pt;margin-top:118.95pt;width:141pt;height:33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" fillcolor="white [3201]" strokecolor="#70ad47 [3209]" strokeweight="1pt">
                <v:stroke joinstyle="miter"/>
                <v:textbox>
                  <w:txbxContent>
                    <w:p w14:paraId="3B3BCC3A" w14:textId="77777777" w:rsidR="00A5103B" w:rsidRDefault="00A5103B" w:rsidP="00C27043">
                      <w:pPr>
                        <w:pStyle w:val="Body"/>
                        <w:spacing w:after="120"/>
                        <w:rPr>
                          <w:rFonts w:asciiTheme="minorHAnsi" w:hAnsiTheme="minorHAnsi" w:cstheme="minorHAnsi"/>
                          <w:sz w:val="20"/>
                        </w:rPr>
                      </w:pPr>
                      <w:r w:rsidRPr="00A5103B">
                        <w:rPr>
                          <w:rFonts w:asciiTheme="minorHAnsi" w:hAnsiTheme="minorHAnsi" w:cstheme="minorHAnsi"/>
                          <w:sz w:val="20"/>
                        </w:rPr>
                        <w:t xml:space="preserve">Strong community support is essential to act on </w:t>
                      </w:r>
                      <w:proofErr w:type="gramStart"/>
                      <w:r w:rsidRPr="00A5103B">
                        <w:rPr>
                          <w:rFonts w:asciiTheme="minorHAnsi" w:hAnsiTheme="minorHAnsi" w:cstheme="minorHAnsi"/>
                          <w:sz w:val="20"/>
                        </w:rPr>
                        <w:t>Why</w:t>
                      </w:r>
                      <w:proofErr w:type="gramEnd"/>
                      <w:r w:rsidRPr="00A5103B">
                        <w:rPr>
                          <w:rFonts w:asciiTheme="minorHAnsi" w:hAnsiTheme="minorHAnsi" w:cstheme="minorHAnsi"/>
                          <w:sz w:val="20"/>
                        </w:rPr>
                        <w:t xml:space="preserve"> we do what we do.  While LTD's support in the community has always been relatively strong, past experience has shown that it can change based on our choices, and how we do what we do.</w:t>
                      </w:r>
                    </w:p>
                    <w:p w14:paraId="2E2E7FCB" w14:textId="77777777" w:rsidR="000B0F9D" w:rsidRDefault="00A5103B" w:rsidP="00A5103B">
                      <w:pPr>
                        <w:pStyle w:val="Body"/>
                        <w:rPr>
                          <w:rFonts w:asciiTheme="minorHAnsi" w:hAnsiTheme="minorHAnsi" w:cstheme="minorHAnsi"/>
                          <w:sz w:val="20"/>
                        </w:rPr>
                      </w:pPr>
                      <w:r w:rsidRPr="00A5103B">
                        <w:rPr>
                          <w:rFonts w:asciiTheme="minorHAnsi" w:hAnsiTheme="minorHAnsi" w:cstheme="minorHAnsi"/>
                          <w:sz w:val="20"/>
                        </w:rPr>
                        <w:t xml:space="preserve"> Looking forward, in the context of our </w:t>
                      </w:r>
                      <w:r w:rsidR="00A72126" w:rsidRPr="00A5103B">
                        <w:rPr>
                          <w:rFonts w:asciiTheme="minorHAnsi" w:hAnsiTheme="minorHAnsi" w:cstheme="minorHAnsi"/>
                          <w:sz w:val="20"/>
                        </w:rPr>
                        <w:t>partners’</w:t>
                      </w:r>
                      <w:r w:rsidRPr="00A5103B">
                        <w:rPr>
                          <w:rFonts w:asciiTheme="minorHAnsi" w:hAnsiTheme="minorHAnsi" w:cstheme="minorHAnsi"/>
                          <w:sz w:val="20"/>
                        </w:rPr>
                        <w:t xml:space="preserve"> visions for growth of the region, and our corridor development efforts, </w:t>
                      </w:r>
                      <w:r w:rsidR="00C27043">
                        <w:rPr>
                          <w:rFonts w:asciiTheme="minorHAnsi" w:hAnsiTheme="minorHAnsi" w:cstheme="minorHAnsi"/>
                          <w:sz w:val="20"/>
                        </w:rPr>
                        <w:t>the future of transit in the region will become a more central part of the community dialogue.</w:t>
                      </w:r>
                      <w:r w:rsidR="000B0F9D">
                        <w:rPr>
                          <w:rFonts w:asciiTheme="minorHAnsi" w:hAnsiTheme="minorHAnsi" w:cstheme="minorHAnsi"/>
                          <w:sz w:val="20"/>
                        </w:rPr>
                        <w:t xml:space="preserve"> </w:t>
                      </w:r>
                    </w:p>
                    <w:p w14:paraId="3AC0524C" w14:textId="77777777" w:rsidR="000B0F9D" w:rsidRDefault="000B0F9D" w:rsidP="00A5103B">
                      <w:pPr>
                        <w:pStyle w:val="Body"/>
                        <w:rPr>
                          <w:rFonts w:asciiTheme="minorHAnsi" w:hAnsiTheme="minorHAnsi" w:cstheme="minorHAnsi"/>
                          <w:sz w:val="20"/>
                        </w:rPr>
                      </w:pPr>
                    </w:p>
                    <w:p w14:paraId="241425D1" w14:textId="7869A62B" w:rsidR="00A5103B" w:rsidRDefault="009B59DD" w:rsidP="009B59DD">
                      <w:pPr>
                        <w:pStyle w:val="Body"/>
                      </w:pPr>
                      <w:r w:rsidRPr="009B59DD">
                        <w:rPr>
                          <w:rFonts w:asciiTheme="minorHAnsi" w:hAnsiTheme="minorHAnsi" w:cstheme="minorHAnsi"/>
                          <w:sz w:val="20"/>
                        </w:rPr>
                        <w:t>In this context, it will be important to m</w:t>
                      </w:r>
                      <w:r w:rsidR="000B0F9D" w:rsidRPr="009B59DD">
                        <w:rPr>
                          <w:rFonts w:asciiTheme="minorHAnsi" w:hAnsiTheme="minorHAnsi" w:cstheme="minorHAnsi"/>
                          <w:sz w:val="20"/>
                        </w:rPr>
                        <w:t xml:space="preserve">onitor shifts </w:t>
                      </w:r>
                      <w:r w:rsidR="00624E00" w:rsidRPr="009B59DD">
                        <w:rPr>
                          <w:rFonts w:asciiTheme="minorHAnsi" w:hAnsiTheme="minorHAnsi" w:cstheme="minorHAnsi"/>
                          <w:sz w:val="20"/>
                        </w:rPr>
                        <w:t xml:space="preserve">in underlying values and </w:t>
                      </w:r>
                      <w:r w:rsidR="000B0F9D" w:rsidRPr="009B59DD">
                        <w:rPr>
                          <w:rFonts w:asciiTheme="minorHAnsi" w:hAnsiTheme="minorHAnsi" w:cstheme="minorHAnsi"/>
                          <w:sz w:val="20"/>
                        </w:rPr>
                        <w:t>public perceptions</w:t>
                      </w:r>
                      <w:r w:rsidR="00624E00" w:rsidRPr="009B59DD">
                        <w:rPr>
                          <w:rFonts w:asciiTheme="minorHAnsi" w:hAnsiTheme="minorHAnsi" w:cstheme="minorHAnsi"/>
                          <w:sz w:val="20"/>
                        </w:rPr>
                        <w:t xml:space="preserve"> concerning transit</w:t>
                      </w:r>
                      <w:r>
                        <w:rPr>
                          <w:rFonts w:asciiTheme="minorHAnsi" w:hAnsiTheme="minorHAnsi" w:cstheme="minorHAnsi"/>
                          <w:sz w:val="20"/>
                        </w:rPr>
                        <w:t>.</w:t>
                      </w:r>
                    </w:p>
                  </w:txbxContent>
                </v:textbox>
                <w10:wrap type="topAndBottom" anchorx="margin" anchory="page"/>
              </v:roundrect>
            </w:pict>
          </mc:Fallback>
        </mc:AlternateContent>
      </w:r>
      <w:r w:rsidR="009251A2">
        <w:t>Through a</w:t>
      </w:r>
      <w:r w:rsidR="009251A2" w:rsidRPr="003E6241">
        <w:t xml:space="preserve"> collaborat</w:t>
      </w:r>
      <w:r w:rsidR="009251A2">
        <w:t>ion of the</w:t>
      </w:r>
      <w:r w:rsidR="009251A2" w:rsidRPr="003E6241">
        <w:t xml:space="preserve"> Eugene Area Chamber</w:t>
      </w:r>
      <w:r w:rsidR="009251A2">
        <w:t xml:space="preserve"> </w:t>
      </w:r>
      <w:r w:rsidR="009251A2" w:rsidRPr="003E6241">
        <w:t>of Commerce and Eugene Water &amp; Electric Board (EWEB)</w:t>
      </w:r>
      <w:r w:rsidR="009251A2">
        <w:t>,</w:t>
      </w:r>
      <w:r w:rsidR="009251A2" w:rsidRPr="003E6241">
        <w:t xml:space="preserve"> Lockwood Research conducted the second-annual Eugene Business Climate Survey </w:t>
      </w:r>
      <w:r w:rsidR="009251A2">
        <w:t>of</w:t>
      </w:r>
      <w:r w:rsidR="009251A2" w:rsidRPr="003E6241">
        <w:t xml:space="preserve"> roughly 300</w:t>
      </w:r>
      <w:r w:rsidR="009251A2">
        <w:t xml:space="preserve"> </w:t>
      </w:r>
      <w:r w:rsidR="009251A2" w:rsidRPr="003E6241">
        <w:t>Eugene businesses and organizations in November, 2013.</w:t>
      </w:r>
      <w:r w:rsidR="009251A2">
        <w:t xml:space="preserve"> </w:t>
      </w:r>
    </w:p>
    <w:p w14:paraId="1F60CECF" w14:textId="77777777" w:rsidR="00B302C1" w:rsidRDefault="00B302C1" w:rsidP="009251A2"/>
    <w:p w14:paraId="44373CC6" w14:textId="1E42EF04" w:rsidR="009251A2" w:rsidRPr="003E6241" w:rsidRDefault="009251A2" w:rsidP="00D2794C">
      <w:pPr>
        <w:pStyle w:val="PlainText"/>
      </w:pPr>
      <w:r>
        <w:t>“B</w:t>
      </w:r>
      <w:r w:rsidRPr="003E6241">
        <w:t xml:space="preserve">usiness climate” </w:t>
      </w:r>
      <w:r>
        <w:t>is defined in the survey results as “</w:t>
      </w:r>
      <w:r w:rsidRPr="003E6241">
        <w:t>Eugene’s perceived willingness to</w:t>
      </w:r>
      <w:r>
        <w:t xml:space="preserve"> </w:t>
      </w:r>
      <w:r w:rsidRPr="003E6241">
        <w:t>address and meet the needs and desires of the businesses and organizations located in Eugene, and</w:t>
      </w:r>
      <w:r>
        <w:t xml:space="preserve"> </w:t>
      </w:r>
      <w:r w:rsidRPr="003E6241">
        <w:t>towards any businesses that are considering moving to Eugene</w:t>
      </w:r>
      <w:r>
        <w:t>”</w:t>
      </w:r>
      <w:r w:rsidRPr="003E6241">
        <w:t>. For this survey, business climate will</w:t>
      </w:r>
      <w:r>
        <w:t xml:space="preserve"> </w:t>
      </w:r>
      <w:r w:rsidRPr="003E6241">
        <w:t>broadly include:</w:t>
      </w:r>
    </w:p>
    <w:p w14:paraId="1623549E" w14:textId="4507784B" w:rsidR="009251A2" w:rsidRPr="003E6241" w:rsidRDefault="009251A2" w:rsidP="009251A2">
      <w:pPr>
        <w:spacing w:after="0"/>
      </w:pPr>
      <w:r w:rsidRPr="003E6241">
        <w:t>• Cost factors – such as labor, land and taxes,</w:t>
      </w:r>
    </w:p>
    <w:p w14:paraId="6471FF52" w14:textId="4FBC1681" w:rsidR="009251A2" w:rsidRPr="003E6241" w:rsidRDefault="009251A2" w:rsidP="009251A2">
      <w:pPr>
        <w:spacing w:after="0"/>
      </w:pPr>
      <w:r w:rsidRPr="003E6241">
        <w:t xml:space="preserve">• Non-cost factors – such as local </w:t>
      </w:r>
      <w:proofErr w:type="gramStart"/>
      <w:r w:rsidRPr="003E6241">
        <w:t>schools</w:t>
      </w:r>
      <w:proofErr w:type="gramEnd"/>
      <w:r w:rsidRPr="003E6241">
        <w:t>, cultural amenities and other factors that affect</w:t>
      </w:r>
      <w:r>
        <w:t xml:space="preserve"> </w:t>
      </w:r>
      <w:r w:rsidRPr="003E6241">
        <w:t>quality of life;</w:t>
      </w:r>
    </w:p>
    <w:p w14:paraId="045CE966" w14:textId="08AC3CF2" w:rsidR="009251A2" w:rsidRPr="00D2794C" w:rsidRDefault="009251A2" w:rsidP="009251A2">
      <w:pPr>
        <w:rPr>
          <w:rFonts w:ascii="Calibri" w:hAnsi="Calibri"/>
          <w:szCs w:val="21"/>
        </w:rPr>
      </w:pPr>
      <w:r w:rsidRPr="003E6241">
        <w:t xml:space="preserve">• </w:t>
      </w:r>
      <w:r w:rsidRPr="00D2794C">
        <w:rPr>
          <w:rFonts w:ascii="Calibri" w:hAnsi="Calibri"/>
          <w:szCs w:val="21"/>
        </w:rPr>
        <w:t>Attitudes of the population and Eugene elected and appointed officials toward businesses and organizations.</w:t>
      </w:r>
    </w:p>
    <w:p w14:paraId="7B72A426" w14:textId="19529BF8" w:rsidR="009251A2" w:rsidRDefault="009251A2" w:rsidP="009251A2">
      <w:r w:rsidRPr="003E6241">
        <w:lastRenderedPageBreak/>
        <w:t xml:space="preserve">As can be seen in </w:t>
      </w:r>
      <w:r w:rsidR="00B76077">
        <w:t>Chart 6</w:t>
      </w:r>
      <w:r w:rsidRPr="003E6241">
        <w:t xml:space="preserve"> below, the perception is that Eugene is a </w:t>
      </w:r>
      <w:r w:rsidRPr="003E6241">
        <w:rPr>
          <w:i/>
          <w:iCs/>
        </w:rPr>
        <w:t xml:space="preserve">good </w:t>
      </w:r>
      <w:r w:rsidRPr="003E6241">
        <w:t xml:space="preserve">(36%) or </w:t>
      </w:r>
      <w:r w:rsidRPr="003E6241">
        <w:rPr>
          <w:i/>
          <w:iCs/>
        </w:rPr>
        <w:t xml:space="preserve">fair </w:t>
      </w:r>
      <w:r w:rsidRPr="003E6241">
        <w:t xml:space="preserve">(37%) place to </w:t>
      </w:r>
      <w:r w:rsidR="00D2794C" w:rsidRPr="00051679">
        <w:rPr>
          <w:noProof/>
          <w:sz w:val="20"/>
          <w:szCs w:val="20"/>
        </w:rPr>
        <w:drawing>
          <wp:anchor distT="0" distB="0" distL="114300" distR="114300" simplePos="0" relativeHeight="251714560" behindDoc="0" locked="0" layoutInCell="1" allowOverlap="1" wp14:anchorId="556C5743" wp14:editId="52291567">
            <wp:simplePos x="0" y="0"/>
            <wp:positionH relativeFrom="column">
              <wp:align>right</wp:align>
            </wp:positionH>
            <wp:positionV relativeFrom="margin">
              <wp:posOffset>-64770</wp:posOffset>
            </wp:positionV>
            <wp:extent cx="2115185" cy="1488440"/>
            <wp:effectExtent l="0" t="0" r="0" b="0"/>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148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241">
        <w:t>do</w:t>
      </w:r>
      <w:r>
        <w:t xml:space="preserve"> </w:t>
      </w:r>
      <w:r w:rsidRPr="003E6241">
        <w:t xml:space="preserve">business today. There has been one percentage point increase in the percent rating Eugene </w:t>
      </w:r>
      <w:r w:rsidRPr="003E6241">
        <w:rPr>
          <w:i/>
          <w:iCs/>
        </w:rPr>
        <w:t xml:space="preserve">good </w:t>
      </w:r>
      <w:r w:rsidRPr="003E6241">
        <w:t>compared to</w:t>
      </w:r>
      <w:r>
        <w:t xml:space="preserve"> </w:t>
      </w:r>
      <w:r w:rsidRPr="003E6241">
        <w:t xml:space="preserve">the Baseline survey, and a two point decrease in the percent rating Eugene </w:t>
      </w:r>
      <w:r w:rsidRPr="003E6241">
        <w:rPr>
          <w:i/>
          <w:iCs/>
        </w:rPr>
        <w:t>poor</w:t>
      </w:r>
      <w:r w:rsidRPr="003E6241">
        <w:t>.</w:t>
      </w:r>
    </w:p>
    <w:p w14:paraId="1CE52A89" w14:textId="5D16CA67" w:rsidR="006412DE" w:rsidRDefault="006412DE" w:rsidP="00163734">
      <w:pPr>
        <w:pStyle w:val="Default"/>
      </w:pPr>
    </w:p>
    <w:p w14:paraId="09B7FA28" w14:textId="4DE1698D" w:rsidR="00A934B0" w:rsidRDefault="00A934B0" w:rsidP="00A934B0">
      <w:r w:rsidRPr="00A934B0">
        <w:t xml:space="preserve">Public transportation is considered as a Community Factor in the survey.  </w:t>
      </w:r>
      <w:r>
        <w:t xml:space="preserve">Charts </w:t>
      </w:r>
      <w:r w:rsidR="00146D1A">
        <w:t>7 and 8 show the survey responses on this factor.</w:t>
      </w:r>
    </w:p>
    <w:p w14:paraId="319C47C4" w14:textId="04C55DFB" w:rsidR="00A934B0" w:rsidRDefault="00146D1A" w:rsidP="00A934B0">
      <w:r>
        <w:rPr>
          <w:noProof/>
        </w:rPr>
        <mc:AlternateContent>
          <mc:Choice Requires="wps">
            <w:drawing>
              <wp:anchor distT="45720" distB="45720" distL="114300" distR="114300" simplePos="0" relativeHeight="251738112" behindDoc="0" locked="0" layoutInCell="1" allowOverlap="1" wp14:anchorId="34701B69" wp14:editId="4333E102">
                <wp:simplePos x="0" y="0"/>
                <wp:positionH relativeFrom="page">
                  <wp:posOffset>3245485</wp:posOffset>
                </wp:positionH>
                <wp:positionV relativeFrom="page">
                  <wp:posOffset>6423660</wp:posOffset>
                </wp:positionV>
                <wp:extent cx="3553460" cy="224286"/>
                <wp:effectExtent l="0" t="0" r="27940" b="2349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224286"/>
                        </a:xfrm>
                        <a:prstGeom prst="rect">
                          <a:avLst/>
                        </a:prstGeom>
                        <a:solidFill>
                          <a:schemeClr val="bg2"/>
                        </a:solidFill>
                        <a:ln w="9525">
                          <a:solidFill>
                            <a:srgbClr val="000000"/>
                          </a:solidFill>
                          <a:miter lim="800000"/>
                          <a:headEnd/>
                          <a:tailEnd/>
                        </a:ln>
                      </wps:spPr>
                      <wps:txbx>
                        <w:txbxContent>
                          <w:p w14:paraId="264CB02E" w14:textId="2229A01A" w:rsidR="00D554DF" w:rsidRPr="00B71710" w:rsidRDefault="00D554DF" w:rsidP="00D554DF">
                            <w:pPr>
                              <w:rPr>
                                <w:b/>
                                <w:sz w:val="18"/>
                              </w:rPr>
                            </w:pPr>
                            <w:r>
                              <w:rPr>
                                <w:b/>
                                <w:sz w:val="18"/>
                              </w:rPr>
                              <w:t>Mean:</w:t>
                            </w:r>
                            <w:r w:rsidRPr="00B71710">
                              <w:rPr>
                                <w:b/>
                                <w:sz w:val="18"/>
                              </w:rPr>
                              <w:t xml:space="preserve">    </w:t>
                            </w:r>
                            <w:r>
                              <w:rPr>
                                <w:b/>
                                <w:sz w:val="18"/>
                              </w:rPr>
                              <w:t xml:space="preserve">   </w:t>
                            </w:r>
                            <w:r>
                              <w:rPr>
                                <w:b/>
                                <w:sz w:val="18"/>
                              </w:rPr>
                              <w:t>3.3</w:t>
                            </w:r>
                            <w:r>
                              <w:rPr>
                                <w:b/>
                                <w:sz w:val="18"/>
                              </w:rPr>
                              <w:tab/>
                              <w:t xml:space="preserve">             </w:t>
                            </w:r>
                            <w:r w:rsidRPr="00B71710">
                              <w:rPr>
                                <w:b/>
                                <w:sz w:val="18"/>
                              </w:rPr>
                              <w:t xml:space="preserve"> </w:t>
                            </w:r>
                            <w:r>
                              <w:rPr>
                                <w:b/>
                                <w:sz w:val="18"/>
                              </w:rPr>
                              <w:t>3.3</w:t>
                            </w:r>
                            <w:r w:rsidRPr="00B71710">
                              <w:rPr>
                                <w:b/>
                                <w:sz w:val="18"/>
                              </w:rPr>
                              <w:tab/>
                            </w:r>
                            <w:r>
                              <w:rPr>
                                <w:b/>
                                <w:sz w:val="18"/>
                              </w:rPr>
                              <w:t xml:space="preserve">       </w:t>
                            </w:r>
                            <w:r w:rsidRPr="00B71710">
                              <w:rPr>
                                <w:b/>
                                <w:sz w:val="18"/>
                              </w:rPr>
                              <w:t xml:space="preserve">   </w:t>
                            </w:r>
                            <w:r>
                              <w:rPr>
                                <w:b/>
                                <w:sz w:val="18"/>
                              </w:rPr>
                              <w:t>2.9</w:t>
                            </w:r>
                            <w:r w:rsidRPr="00B71710">
                              <w:rPr>
                                <w:b/>
                                <w:sz w:val="18"/>
                              </w:rPr>
                              <w:tab/>
                            </w:r>
                            <w:r>
                              <w:rPr>
                                <w:b/>
                                <w:sz w:val="18"/>
                              </w:rPr>
                              <w:t xml:space="preserve">                       </w:t>
                            </w:r>
                            <w:r>
                              <w:rPr>
                                <w:b/>
                                <w:sz w:val="1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01B69" id="_x0000_s1062" type="#_x0000_t202" style="position:absolute;margin-left:255.55pt;margin-top:505.8pt;width:279.8pt;height:17.6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" fillcolor="#e7e6e6 [3214]">
                <v:textbox>
                  <w:txbxContent>
                    <w:p w14:paraId="264CB02E" w14:textId="2229A01A" w:rsidR="00D554DF" w:rsidRPr="00B71710" w:rsidRDefault="00D554DF" w:rsidP="00D554DF">
                      <w:pPr>
                        <w:rPr>
                          <w:b/>
                          <w:sz w:val="18"/>
                        </w:rPr>
                      </w:pPr>
                      <w:r>
                        <w:rPr>
                          <w:b/>
                          <w:sz w:val="18"/>
                        </w:rPr>
                        <w:t>Mean:</w:t>
                      </w:r>
                      <w:r w:rsidRPr="00B71710">
                        <w:rPr>
                          <w:b/>
                          <w:sz w:val="18"/>
                        </w:rPr>
                        <w:t xml:space="preserve">    </w:t>
                      </w:r>
                      <w:r>
                        <w:rPr>
                          <w:b/>
                          <w:sz w:val="18"/>
                        </w:rPr>
                        <w:t xml:space="preserve">   </w:t>
                      </w:r>
                      <w:r>
                        <w:rPr>
                          <w:b/>
                          <w:sz w:val="18"/>
                        </w:rPr>
                        <w:t>3.3</w:t>
                      </w:r>
                      <w:r>
                        <w:rPr>
                          <w:b/>
                          <w:sz w:val="18"/>
                        </w:rPr>
                        <w:tab/>
                        <w:t xml:space="preserve">             </w:t>
                      </w:r>
                      <w:r w:rsidRPr="00B71710">
                        <w:rPr>
                          <w:b/>
                          <w:sz w:val="18"/>
                        </w:rPr>
                        <w:t xml:space="preserve"> </w:t>
                      </w:r>
                      <w:r>
                        <w:rPr>
                          <w:b/>
                          <w:sz w:val="18"/>
                        </w:rPr>
                        <w:t>3.3</w:t>
                      </w:r>
                      <w:r w:rsidRPr="00B71710">
                        <w:rPr>
                          <w:b/>
                          <w:sz w:val="18"/>
                        </w:rPr>
                        <w:tab/>
                      </w:r>
                      <w:r>
                        <w:rPr>
                          <w:b/>
                          <w:sz w:val="18"/>
                        </w:rPr>
                        <w:t xml:space="preserve">       </w:t>
                      </w:r>
                      <w:r w:rsidRPr="00B71710">
                        <w:rPr>
                          <w:b/>
                          <w:sz w:val="18"/>
                        </w:rPr>
                        <w:t xml:space="preserve">   </w:t>
                      </w:r>
                      <w:r>
                        <w:rPr>
                          <w:b/>
                          <w:sz w:val="18"/>
                        </w:rPr>
                        <w:t>2.9</w:t>
                      </w:r>
                      <w:r w:rsidRPr="00B71710">
                        <w:rPr>
                          <w:b/>
                          <w:sz w:val="18"/>
                        </w:rPr>
                        <w:tab/>
                      </w:r>
                      <w:r>
                        <w:rPr>
                          <w:b/>
                          <w:sz w:val="18"/>
                        </w:rPr>
                        <w:t xml:space="preserve">                       </w:t>
                      </w:r>
                      <w:r>
                        <w:rPr>
                          <w:b/>
                          <w:sz w:val="18"/>
                        </w:rPr>
                        <w:t>3.1</w:t>
                      </w:r>
                    </w:p>
                  </w:txbxContent>
                </v:textbox>
                <w10:wrap type="topAndBottom" anchorx="page" anchory="page"/>
              </v:shape>
            </w:pict>
          </mc:Fallback>
        </mc:AlternateContent>
      </w:r>
      <w:r w:rsidRPr="00A934B0">
        <w:rPr>
          <w:noProof/>
        </w:rPr>
        <mc:AlternateContent>
          <mc:Choice Requires="wps">
            <w:drawing>
              <wp:anchor distT="45720" distB="45720" distL="114300" distR="114300" simplePos="0" relativeHeight="251753472" behindDoc="0" locked="0" layoutInCell="1" allowOverlap="1" wp14:anchorId="442C75B8" wp14:editId="227E5F23">
                <wp:simplePos x="0" y="0"/>
                <wp:positionH relativeFrom="column">
                  <wp:posOffset>4324350</wp:posOffset>
                </wp:positionH>
                <wp:positionV relativeFrom="page">
                  <wp:posOffset>5543550</wp:posOffset>
                </wp:positionV>
                <wp:extent cx="628650" cy="238125"/>
                <wp:effectExtent l="0" t="0" r="19050" b="28575"/>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164FA501" w14:textId="4CF61073" w:rsidR="00A934B0" w:rsidRPr="00844D04" w:rsidRDefault="00A934B0" w:rsidP="00A934B0">
                            <w:pPr>
                              <w:rPr>
                                <w:b/>
                              </w:rPr>
                            </w:pPr>
                            <w:r w:rsidRPr="00844D04">
                              <w:rPr>
                                <w:b/>
                              </w:rPr>
                              <w:t xml:space="preserve">Chart </w:t>
                            </w: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75B8" id="_x0000_s1063" type="#_x0000_t202" style="position:absolute;margin-left:340.5pt;margin-top:436.5pt;width:49.5pt;height:18.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">
                <v:textbox>
                  <w:txbxContent>
                    <w:p w14:paraId="164FA501" w14:textId="4CF61073" w:rsidR="00A934B0" w:rsidRPr="00844D04" w:rsidRDefault="00A934B0" w:rsidP="00A934B0">
                      <w:pPr>
                        <w:rPr>
                          <w:b/>
                        </w:rPr>
                      </w:pPr>
                      <w:r w:rsidRPr="00844D04">
                        <w:rPr>
                          <w:b/>
                        </w:rPr>
                        <w:t xml:space="preserve">Chart </w:t>
                      </w:r>
                      <w:r>
                        <w:rPr>
                          <w:b/>
                        </w:rPr>
                        <w:t>7</w:t>
                      </w:r>
                    </w:p>
                  </w:txbxContent>
                </v:textbox>
                <w10:wrap type="topAndBottom" anchory="page"/>
              </v:shape>
            </w:pict>
          </mc:Fallback>
        </mc:AlternateContent>
      </w:r>
      <w:r w:rsidRPr="00916727">
        <w:rPr>
          <w:noProof/>
          <w:sz w:val="20"/>
          <w:szCs w:val="20"/>
        </w:rPr>
        <w:drawing>
          <wp:anchor distT="0" distB="0" distL="114300" distR="114300" simplePos="0" relativeHeight="251712512" behindDoc="0" locked="0" layoutInCell="1" allowOverlap="1" wp14:anchorId="0994FF75" wp14:editId="397C08AD">
            <wp:simplePos x="0" y="0"/>
            <wp:positionH relativeFrom="margin">
              <wp:posOffset>2759075</wp:posOffset>
            </wp:positionH>
            <wp:positionV relativeFrom="margin">
              <wp:posOffset>5208905</wp:posOffset>
            </wp:positionV>
            <wp:extent cx="3839845" cy="3381375"/>
            <wp:effectExtent l="0" t="0" r="8255" b="9525"/>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9845" cy="3381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4B0" w:rsidRPr="00A934B0">
        <w:t xml:space="preserve">The highest mean importance score across all business climate factors continues to be the Community Factor of “cost of doing business”, 4.6 on a 5-point scale (up +.1). Satisfaction with cost of doing business remains mediocre, 2.9 (-.1). The gap between satisfaction and importance scores is one of the highest. </w:t>
      </w:r>
    </w:p>
    <w:p w14:paraId="519248A0" w14:textId="41D82A45" w:rsidR="00A934B0" w:rsidRPr="00A934B0" w:rsidRDefault="00A934B0" w:rsidP="00A934B0">
      <w:r w:rsidRPr="00A934B0">
        <w:t>Public transportation continues to receive the lowest importance score, and continues to have one of the smallest gaps between satisfaction and importance scores.</w:t>
      </w:r>
    </w:p>
    <w:p w14:paraId="53784394" w14:textId="41C9EAFD" w:rsidR="00B71710" w:rsidRDefault="00B71710">
      <w:r>
        <w:rPr>
          <w:noProof/>
        </w:rPr>
        <mc:AlternateContent>
          <mc:Choice Requires="wps">
            <w:drawing>
              <wp:anchor distT="45720" distB="45720" distL="114300" distR="114300" simplePos="0" relativeHeight="251736064" behindDoc="0" locked="0" layoutInCell="1" allowOverlap="1" wp14:anchorId="4B8B6C77" wp14:editId="04629489">
                <wp:simplePos x="0" y="0"/>
                <wp:positionH relativeFrom="page">
                  <wp:posOffset>3200400</wp:posOffset>
                </wp:positionH>
                <wp:positionV relativeFrom="page">
                  <wp:posOffset>3398808</wp:posOffset>
                </wp:positionV>
                <wp:extent cx="3553700" cy="215660"/>
                <wp:effectExtent l="0" t="0" r="27940" b="1333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700" cy="215660"/>
                        </a:xfrm>
                        <a:prstGeom prst="rect">
                          <a:avLst/>
                        </a:prstGeom>
                        <a:solidFill>
                          <a:schemeClr val="bg2"/>
                        </a:solidFill>
                        <a:ln w="9525">
                          <a:solidFill>
                            <a:srgbClr val="000000"/>
                          </a:solidFill>
                          <a:miter lim="800000"/>
                          <a:headEnd/>
                          <a:tailEnd/>
                        </a:ln>
                      </wps:spPr>
                      <wps:txbx>
                        <w:txbxContent>
                          <w:p w14:paraId="4C8159F4" w14:textId="5797B6F5" w:rsidR="00B71710" w:rsidRPr="00B71710" w:rsidRDefault="00D554DF">
                            <w:pPr>
                              <w:rPr>
                                <w:b/>
                                <w:sz w:val="18"/>
                              </w:rPr>
                            </w:pPr>
                            <w:r>
                              <w:rPr>
                                <w:b/>
                                <w:sz w:val="18"/>
                              </w:rPr>
                              <w:t>Mean:</w:t>
                            </w:r>
                            <w:r w:rsidR="00B71710" w:rsidRPr="00B71710">
                              <w:rPr>
                                <w:b/>
                                <w:sz w:val="18"/>
                              </w:rPr>
                              <w:t xml:space="preserve">    </w:t>
                            </w:r>
                            <w:r>
                              <w:rPr>
                                <w:b/>
                                <w:sz w:val="18"/>
                              </w:rPr>
                              <w:t xml:space="preserve">   4.1</w:t>
                            </w:r>
                            <w:r>
                              <w:rPr>
                                <w:b/>
                                <w:sz w:val="18"/>
                              </w:rPr>
                              <w:tab/>
                              <w:t xml:space="preserve">             </w:t>
                            </w:r>
                            <w:r w:rsidR="00B71710" w:rsidRPr="00B71710">
                              <w:rPr>
                                <w:b/>
                                <w:sz w:val="18"/>
                              </w:rPr>
                              <w:t xml:space="preserve"> 4.4</w:t>
                            </w:r>
                            <w:r w:rsidR="00B71710" w:rsidRPr="00B71710">
                              <w:rPr>
                                <w:b/>
                                <w:sz w:val="18"/>
                              </w:rPr>
                              <w:tab/>
                            </w:r>
                            <w:r>
                              <w:rPr>
                                <w:b/>
                                <w:sz w:val="18"/>
                              </w:rPr>
                              <w:t xml:space="preserve">       </w:t>
                            </w:r>
                            <w:r w:rsidR="00B71710" w:rsidRPr="00B71710">
                              <w:rPr>
                                <w:b/>
                                <w:sz w:val="18"/>
                              </w:rPr>
                              <w:t xml:space="preserve">   4.6</w:t>
                            </w:r>
                            <w:r w:rsidR="00B71710" w:rsidRPr="00B71710">
                              <w:rPr>
                                <w:b/>
                                <w:sz w:val="18"/>
                              </w:rPr>
                              <w:tab/>
                            </w:r>
                            <w:r>
                              <w:rPr>
                                <w:b/>
                                <w:sz w:val="18"/>
                              </w:rPr>
                              <w:t xml:space="preserve">                       </w:t>
                            </w:r>
                            <w:r w:rsidR="00B71710" w:rsidRPr="00B71710">
                              <w:rPr>
                                <w:b/>
                                <w:sz w:val="18"/>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B6C77" id="_x0000_s1064" type="#_x0000_t202" style="position:absolute;margin-left:252pt;margin-top:267.6pt;width:279.8pt;height:17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" fillcolor="#e7e6e6 [3214]">
                <v:textbox>
                  <w:txbxContent>
                    <w:p w14:paraId="4C8159F4" w14:textId="5797B6F5" w:rsidR="00B71710" w:rsidRPr="00B71710" w:rsidRDefault="00D554DF">
                      <w:pPr>
                        <w:rPr>
                          <w:b/>
                          <w:sz w:val="18"/>
                        </w:rPr>
                      </w:pPr>
                      <w:r>
                        <w:rPr>
                          <w:b/>
                          <w:sz w:val="18"/>
                        </w:rPr>
                        <w:t>Mean:</w:t>
                      </w:r>
                      <w:r w:rsidR="00B71710" w:rsidRPr="00B71710">
                        <w:rPr>
                          <w:b/>
                          <w:sz w:val="18"/>
                        </w:rPr>
                        <w:t xml:space="preserve">    </w:t>
                      </w:r>
                      <w:r>
                        <w:rPr>
                          <w:b/>
                          <w:sz w:val="18"/>
                        </w:rPr>
                        <w:t xml:space="preserve">   4.1</w:t>
                      </w:r>
                      <w:r>
                        <w:rPr>
                          <w:b/>
                          <w:sz w:val="18"/>
                        </w:rPr>
                        <w:tab/>
                        <w:t xml:space="preserve">             </w:t>
                      </w:r>
                      <w:r w:rsidR="00B71710" w:rsidRPr="00B71710">
                        <w:rPr>
                          <w:b/>
                          <w:sz w:val="18"/>
                        </w:rPr>
                        <w:t xml:space="preserve"> 4.4</w:t>
                      </w:r>
                      <w:r w:rsidR="00B71710" w:rsidRPr="00B71710">
                        <w:rPr>
                          <w:b/>
                          <w:sz w:val="18"/>
                        </w:rPr>
                        <w:tab/>
                      </w:r>
                      <w:r>
                        <w:rPr>
                          <w:b/>
                          <w:sz w:val="18"/>
                        </w:rPr>
                        <w:t xml:space="preserve">       </w:t>
                      </w:r>
                      <w:r w:rsidR="00B71710" w:rsidRPr="00B71710">
                        <w:rPr>
                          <w:b/>
                          <w:sz w:val="18"/>
                        </w:rPr>
                        <w:t xml:space="preserve">   4.6</w:t>
                      </w:r>
                      <w:r w:rsidR="00B71710" w:rsidRPr="00B71710">
                        <w:rPr>
                          <w:b/>
                          <w:sz w:val="18"/>
                        </w:rPr>
                        <w:tab/>
                      </w:r>
                      <w:r>
                        <w:rPr>
                          <w:b/>
                          <w:sz w:val="18"/>
                        </w:rPr>
                        <w:t xml:space="preserve">                       </w:t>
                      </w:r>
                      <w:r w:rsidR="00B71710" w:rsidRPr="00B71710">
                        <w:rPr>
                          <w:b/>
                          <w:sz w:val="18"/>
                        </w:rPr>
                        <w:t>3.4</w:t>
                      </w:r>
                    </w:p>
                  </w:txbxContent>
                </v:textbox>
                <w10:wrap type="topAndBottom" anchorx="page" anchory="page"/>
              </v:shape>
            </w:pict>
          </mc:Fallback>
        </mc:AlternateContent>
      </w:r>
    </w:p>
    <w:p w14:paraId="47C56A25" w14:textId="1AC903BC" w:rsidR="00B71710" w:rsidRDefault="00B71710"/>
    <w:p w14:paraId="1CFE73EC" w14:textId="132159FD" w:rsidR="00D554DF" w:rsidRDefault="00D554DF"/>
    <w:p w14:paraId="68B1F2F5" w14:textId="0185EE92" w:rsidR="00D554DF" w:rsidRDefault="00902D53">
      <w:r w:rsidRPr="00146D1A">
        <w:rPr>
          <w:noProof/>
        </w:rPr>
        <mc:AlternateContent>
          <mc:Choice Requires="wps">
            <w:drawing>
              <wp:anchor distT="45720" distB="45720" distL="114300" distR="114300" simplePos="0" relativeHeight="251755520" behindDoc="0" locked="0" layoutInCell="1" allowOverlap="1" wp14:anchorId="2925C021" wp14:editId="486925C6">
                <wp:simplePos x="0" y="0"/>
                <wp:positionH relativeFrom="column">
                  <wp:posOffset>4309110</wp:posOffset>
                </wp:positionH>
                <wp:positionV relativeFrom="margin">
                  <wp:align>bottom</wp:align>
                </wp:positionV>
                <wp:extent cx="628650" cy="238125"/>
                <wp:effectExtent l="0" t="0" r="19050" b="28575"/>
                <wp:wrapTopAndBottom/>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56672087" w14:textId="28DC2856" w:rsidR="00146D1A" w:rsidRPr="00844D04" w:rsidRDefault="00146D1A" w:rsidP="00146D1A">
                            <w:pPr>
                              <w:rPr>
                                <w:b/>
                              </w:rPr>
                            </w:pPr>
                            <w:r w:rsidRPr="00844D04">
                              <w:rPr>
                                <w:b/>
                              </w:rPr>
                              <w:t xml:space="preserve">Chart </w:t>
                            </w:r>
                            <w:r>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5C021" id="_x0000_s1065" type="#_x0000_t202" style="position:absolute;margin-left:339.3pt;margin-top:0;width:49.5pt;height:18.75pt;z-index:251755520;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">
                <v:textbox>
                  <w:txbxContent>
                    <w:p w14:paraId="56672087" w14:textId="28DC2856" w:rsidR="00146D1A" w:rsidRPr="00844D04" w:rsidRDefault="00146D1A" w:rsidP="00146D1A">
                      <w:pPr>
                        <w:rPr>
                          <w:b/>
                        </w:rPr>
                      </w:pPr>
                      <w:r w:rsidRPr="00844D04">
                        <w:rPr>
                          <w:b/>
                        </w:rPr>
                        <w:t xml:space="preserve">Chart </w:t>
                      </w:r>
                      <w:r>
                        <w:rPr>
                          <w:b/>
                        </w:rPr>
                        <w:t>8</w:t>
                      </w:r>
                    </w:p>
                  </w:txbxContent>
                </v:textbox>
                <w10:wrap type="topAndBottom" anchory="margin"/>
              </v:shape>
            </w:pict>
          </mc:Fallback>
        </mc:AlternateContent>
      </w:r>
    </w:p>
    <w:p w14:paraId="0DC29320" w14:textId="0A2A2C15" w:rsidR="00D554DF" w:rsidRDefault="00D554DF"/>
    <w:p w14:paraId="7C92D83C" w14:textId="4FD4DC4D" w:rsidR="00D554DF" w:rsidRDefault="00D554DF"/>
    <w:p w14:paraId="287E7D0B" w14:textId="4C095689" w:rsidR="00D554DF" w:rsidRDefault="00D554DF"/>
    <w:p w14:paraId="178FE398" w14:textId="195E4D38" w:rsidR="00D554DF" w:rsidRDefault="00146D1A">
      <w:r w:rsidRPr="00A934B0">
        <w:rPr>
          <w:noProof/>
        </w:rPr>
        <mc:AlternateContent>
          <mc:Choice Requires="wps">
            <w:drawing>
              <wp:anchor distT="45720" distB="45720" distL="114300" distR="114300" simplePos="0" relativeHeight="251751424" behindDoc="0" locked="0" layoutInCell="1" allowOverlap="1" wp14:anchorId="0C35C3E7" wp14:editId="6A0ECE4A">
                <wp:simplePos x="0" y="0"/>
                <wp:positionH relativeFrom="column">
                  <wp:posOffset>-1889760</wp:posOffset>
                </wp:positionH>
                <wp:positionV relativeFrom="page">
                  <wp:posOffset>2207895</wp:posOffset>
                </wp:positionV>
                <wp:extent cx="628650" cy="238125"/>
                <wp:effectExtent l="0" t="0" r="19050" b="28575"/>
                <wp:wrapTopAndBottom/>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64561499" w14:textId="272D7116" w:rsidR="00A934B0" w:rsidRPr="00844D04" w:rsidRDefault="00A934B0" w:rsidP="00A934B0">
                            <w:pPr>
                              <w:rPr>
                                <w:b/>
                              </w:rPr>
                            </w:pPr>
                            <w:r w:rsidRPr="00844D04">
                              <w:rPr>
                                <w:b/>
                              </w:rPr>
                              <w:t xml:space="preserve">Chart </w:t>
                            </w: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5C3E7" id="_x0000_s1066" type="#_x0000_t202" style="position:absolute;margin-left:-148.8pt;margin-top:173.85pt;width:49.5pt;height:18.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2CJQIAAE0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">
                <v:textbox>
                  <w:txbxContent>
                    <w:p w14:paraId="64561499" w14:textId="272D7116" w:rsidR="00A934B0" w:rsidRPr="00844D04" w:rsidRDefault="00A934B0" w:rsidP="00A934B0">
                      <w:pPr>
                        <w:rPr>
                          <w:b/>
                        </w:rPr>
                      </w:pPr>
                      <w:r w:rsidRPr="00844D04">
                        <w:rPr>
                          <w:b/>
                        </w:rPr>
                        <w:t xml:space="preserve">Chart </w:t>
                      </w:r>
                      <w:r>
                        <w:rPr>
                          <w:b/>
                        </w:rPr>
                        <w:t>6</w:t>
                      </w:r>
                    </w:p>
                  </w:txbxContent>
                </v:textbox>
                <w10:wrap type="topAndBottom" anchory="page"/>
              </v:shape>
            </w:pict>
          </mc:Fallback>
        </mc:AlternateContent>
      </w:r>
    </w:p>
    <w:p w14:paraId="061AF478" w14:textId="5B36B242" w:rsidR="00D554DF" w:rsidRDefault="00D554DF"/>
    <w:p w14:paraId="5321668D" w14:textId="5CF9FE3A" w:rsidR="00D554DF" w:rsidRDefault="00D554DF"/>
    <w:p w14:paraId="1E9D9C1E" w14:textId="11E35CC2" w:rsidR="006C4B51" w:rsidRDefault="00B71710">
      <w:pPr>
        <w:rPr>
          <w:rFonts w:ascii="Arial" w:hAnsi="Arial" w:cs="Arial"/>
          <w:color w:val="000000"/>
          <w:sz w:val="24"/>
          <w:szCs w:val="24"/>
        </w:rPr>
      </w:pPr>
      <w:r w:rsidRPr="00916727">
        <w:rPr>
          <w:noProof/>
          <w:sz w:val="20"/>
          <w:szCs w:val="20"/>
        </w:rPr>
        <w:drawing>
          <wp:anchor distT="0" distB="0" distL="114300" distR="114300" simplePos="0" relativeHeight="251710464" behindDoc="0" locked="0" layoutInCell="1" allowOverlap="1" wp14:anchorId="03D41D96" wp14:editId="79041DCF">
            <wp:simplePos x="0" y="0"/>
            <wp:positionH relativeFrom="margin">
              <wp:posOffset>2696210</wp:posOffset>
            </wp:positionH>
            <wp:positionV relativeFrom="page">
              <wp:posOffset>3018155</wp:posOffset>
            </wp:positionV>
            <wp:extent cx="3985260" cy="2758440"/>
            <wp:effectExtent l="0" t="0" r="0" b="3810"/>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526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B51">
        <w:br w:type="page"/>
      </w:r>
    </w:p>
    <w:p w14:paraId="01A608CC" w14:textId="1741546B" w:rsidR="006412DE" w:rsidRDefault="006412DE" w:rsidP="00163734">
      <w:pPr>
        <w:pStyle w:val="Default"/>
      </w:pPr>
    </w:p>
    <w:p w14:paraId="4B46D14B" w14:textId="24A20C36" w:rsidR="006412DE" w:rsidRDefault="00195F13" w:rsidP="00163734">
      <w:pPr>
        <w:pStyle w:val="Default"/>
      </w:pPr>
      <w:r w:rsidRPr="00A64DD6">
        <w:rPr>
          <w:noProof/>
        </w:rPr>
        <mc:AlternateContent>
          <mc:Choice Requires="wps">
            <w:drawing>
              <wp:anchor distT="0" distB="0" distL="114300" distR="114300" simplePos="0" relativeHeight="251683840" behindDoc="0" locked="0" layoutInCell="1" allowOverlap="1" wp14:anchorId="3AC28B60" wp14:editId="61FFD394">
                <wp:simplePos x="0" y="0"/>
                <wp:positionH relativeFrom="column">
                  <wp:posOffset>-2583049</wp:posOffset>
                </wp:positionH>
                <wp:positionV relativeFrom="page">
                  <wp:posOffset>831039</wp:posOffset>
                </wp:positionV>
                <wp:extent cx="1743075" cy="695325"/>
                <wp:effectExtent l="0" t="0" r="28575" b="28575"/>
                <wp:wrapTopAndBottom/>
                <wp:docPr id="13" name="Rounded Rectangle 13"/>
                <wp:cNvGraphicFramePr/>
                <a:graphic xmlns:a="http://schemas.openxmlformats.org/drawingml/2006/main">
                  <a:graphicData uri="http://schemas.microsoft.com/office/word/2010/wordprocessingShape">
                    <wps:wsp>
                      <wps:cNvSpPr/>
                      <wps:spPr>
                        <a:xfrm>
                          <a:off x="0" y="0"/>
                          <a:ext cx="1743075" cy="695325"/>
                        </a:xfrm>
                        <a:prstGeom prst="roundRect">
                          <a:avLst/>
                        </a:prstGeom>
                      </wps:spPr>
                      <wps:style>
                        <a:lnRef idx="3">
                          <a:schemeClr val="lt1"/>
                        </a:lnRef>
                        <a:fillRef idx="1">
                          <a:schemeClr val="accent3"/>
                        </a:fillRef>
                        <a:effectRef idx="1">
                          <a:schemeClr val="accent3"/>
                        </a:effectRef>
                        <a:fontRef idx="minor">
                          <a:schemeClr val="lt1"/>
                        </a:fontRef>
                      </wps:style>
                      <wps:txbx>
                        <w:txbxContent>
                          <w:p w14:paraId="32C07689" w14:textId="77777777" w:rsidR="00A5103B" w:rsidRPr="007A3D4A" w:rsidRDefault="00A5103B" w:rsidP="00A5103B">
                            <w:pPr>
                              <w:jc w:val="center"/>
                              <w:rPr>
                                <w:b/>
                                <w:sz w:val="32"/>
                              </w:rPr>
                            </w:pPr>
                            <w:r>
                              <w:rPr>
                                <w:b/>
                                <w:sz w:val="32"/>
                              </w:rPr>
                              <w:t>Community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28B60" id="Rounded Rectangle 13" o:spid="_x0000_s1067" style="position:absolute;margin-left:-203.4pt;margin-top:65.45pt;width:137.25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" fillcolor="#a5a5a5 [3206]" strokecolor="white [3201]" strokeweight="1.5pt">
                <v:stroke joinstyle="miter"/>
                <v:textbox>
                  <w:txbxContent>
                    <w:p w14:paraId="32C07689" w14:textId="77777777" w:rsidR="00A5103B" w:rsidRPr="007A3D4A" w:rsidRDefault="00A5103B" w:rsidP="00A5103B">
                      <w:pPr>
                        <w:jc w:val="center"/>
                        <w:rPr>
                          <w:b/>
                          <w:sz w:val="32"/>
                        </w:rPr>
                      </w:pPr>
                      <w:r>
                        <w:rPr>
                          <w:b/>
                          <w:sz w:val="32"/>
                        </w:rPr>
                        <w:t>Community Support</w:t>
                      </w:r>
                    </w:p>
                  </w:txbxContent>
                </v:textbox>
                <w10:wrap type="topAndBottom" anchory="page"/>
              </v:roundrect>
            </w:pict>
          </mc:Fallback>
        </mc:AlternateContent>
      </w:r>
    </w:p>
    <w:p w14:paraId="76D7F95E" w14:textId="1645D757" w:rsidR="006412DE" w:rsidRPr="00A02472" w:rsidRDefault="00A02472" w:rsidP="00163734">
      <w:pPr>
        <w:pStyle w:val="Default"/>
        <w:rPr>
          <w:rFonts w:asciiTheme="minorHAnsi" w:hAnsiTheme="minorHAnsi" w:cstheme="minorHAnsi"/>
          <w:b/>
          <w:sz w:val="22"/>
        </w:rPr>
      </w:pPr>
      <w:r w:rsidRPr="00A02472">
        <w:rPr>
          <w:rFonts w:asciiTheme="minorHAnsi" w:hAnsiTheme="minorHAnsi" w:cstheme="minorHAnsi"/>
          <w:b/>
          <w:sz w:val="22"/>
        </w:rPr>
        <w:t>Local Perceptions</w:t>
      </w:r>
    </w:p>
    <w:p w14:paraId="315734AB" w14:textId="693836D6" w:rsidR="00A02472" w:rsidRPr="00A02472" w:rsidRDefault="008B0031" w:rsidP="00A02472">
      <w:pPr>
        <w:pStyle w:val="Default"/>
        <w:rPr>
          <w:rFonts w:asciiTheme="minorHAnsi" w:eastAsia="Calibri" w:hAnsiTheme="minorHAnsi" w:cstheme="minorHAnsi"/>
          <w:bCs/>
          <w:sz w:val="22"/>
          <w:szCs w:val="18"/>
        </w:rPr>
      </w:pPr>
      <w:r w:rsidRPr="00A02472">
        <w:rPr>
          <w:rFonts w:asciiTheme="minorHAnsi" w:hAnsiTheme="minorHAnsi" w:cstheme="minorHAnsi"/>
          <w:noProof/>
          <w:sz w:val="28"/>
        </w:rPr>
        <w:drawing>
          <wp:anchor distT="0" distB="0" distL="114300" distR="114300" simplePos="0" relativeHeight="251656189" behindDoc="0" locked="0" layoutInCell="1" allowOverlap="1" wp14:anchorId="0E942CD1" wp14:editId="7F634313">
            <wp:simplePos x="0" y="0"/>
            <wp:positionH relativeFrom="margin">
              <wp:posOffset>2282190</wp:posOffset>
            </wp:positionH>
            <wp:positionV relativeFrom="page">
              <wp:posOffset>1410970</wp:posOffset>
            </wp:positionV>
            <wp:extent cx="4732020" cy="1544955"/>
            <wp:effectExtent l="19050" t="19050" r="11430" b="1714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2020" cy="1544955"/>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00A02472" w:rsidRPr="00A02472">
        <w:rPr>
          <w:rFonts w:asciiTheme="minorHAnsi" w:eastAsia="Calibri" w:hAnsiTheme="minorHAnsi" w:cstheme="minorHAnsi"/>
          <w:bCs/>
          <w:sz w:val="22"/>
          <w:szCs w:val="18"/>
        </w:rPr>
        <w:t xml:space="preserve">Residents were </w:t>
      </w:r>
      <w:r w:rsidR="00A02472" w:rsidRPr="00A02472">
        <w:rPr>
          <w:rFonts w:asciiTheme="minorHAnsi" w:eastAsia="Calibri" w:hAnsiTheme="minorHAnsi" w:cstheme="minorHAnsi"/>
          <w:bCs/>
          <w:sz w:val="22"/>
          <w:szCs w:val="18"/>
        </w:rPr>
        <w:t xml:space="preserve">recently </w:t>
      </w:r>
      <w:r w:rsidR="00A02472" w:rsidRPr="00A02472">
        <w:rPr>
          <w:rFonts w:asciiTheme="minorHAnsi" w:eastAsia="Calibri" w:hAnsiTheme="minorHAnsi" w:cstheme="minorHAnsi"/>
          <w:bCs/>
          <w:sz w:val="22"/>
          <w:szCs w:val="18"/>
        </w:rPr>
        <w:t>asked to rate how important they feel public transportation is to the Eugene-Springfield area using a 0 through 10 scale, with 0 meaning “not at all important” and 10 meaning it’s “very important”.</w:t>
      </w:r>
      <w:r w:rsidR="00A02472" w:rsidRPr="00A02472">
        <w:rPr>
          <w:rFonts w:asciiTheme="minorHAnsi" w:eastAsia="Calibri" w:hAnsiTheme="minorHAnsi" w:cstheme="minorHAnsi"/>
          <w:bCs/>
          <w:sz w:val="22"/>
          <w:szCs w:val="18"/>
        </w:rPr>
        <w:t xml:space="preserve"> </w:t>
      </w:r>
      <w:r w:rsidR="00146D1A">
        <w:rPr>
          <w:rFonts w:asciiTheme="minorHAnsi" w:eastAsia="Calibri" w:hAnsiTheme="minorHAnsi" w:cstheme="minorHAnsi"/>
          <w:bCs/>
          <w:sz w:val="22"/>
          <w:szCs w:val="18"/>
        </w:rPr>
        <w:t>Chart 9 shows that r</w:t>
      </w:r>
      <w:r w:rsidR="00A02472" w:rsidRPr="00A02472">
        <w:rPr>
          <w:rFonts w:asciiTheme="minorHAnsi" w:eastAsia="Calibri" w:hAnsiTheme="minorHAnsi" w:cstheme="minorHAnsi"/>
          <w:bCs/>
          <w:sz w:val="22"/>
          <w:szCs w:val="18"/>
        </w:rPr>
        <w:t>esidents gave a mean rating of 7.5 out of 10 to the importance of public transportation in the Eugene-Springfield area. Six in 10 (59%) gave a “top-box” rating of 8-10.</w:t>
      </w:r>
    </w:p>
    <w:p w14:paraId="1D8A187D" w14:textId="5E807845" w:rsidR="00A02472" w:rsidRDefault="00A02472" w:rsidP="00A02472">
      <w:pPr>
        <w:spacing w:after="0"/>
        <w:rPr>
          <w:rFonts w:eastAsia="Calibri" w:cs="Tahoma"/>
          <w:bCs/>
          <w:sz w:val="20"/>
          <w:szCs w:val="18"/>
        </w:rPr>
      </w:pPr>
    </w:p>
    <w:p w14:paraId="4CA63262" w14:textId="2C9C9AE4" w:rsidR="00A02472" w:rsidRPr="00FB5115" w:rsidRDefault="00A02472" w:rsidP="00A02472">
      <w:pPr>
        <w:spacing w:after="0"/>
        <w:rPr>
          <w:rFonts w:eastAsia="Calibri" w:cs="Tahoma"/>
          <w:bCs/>
          <w:szCs w:val="18"/>
        </w:rPr>
      </w:pPr>
      <w:r w:rsidRPr="00FB5115">
        <w:rPr>
          <w:noProof/>
          <w:sz w:val="24"/>
        </w:rPr>
        <w:drawing>
          <wp:anchor distT="0" distB="0" distL="114300" distR="114300" simplePos="0" relativeHeight="251730944" behindDoc="0" locked="0" layoutInCell="1" allowOverlap="1" wp14:anchorId="2383E43C" wp14:editId="5AEA4E05">
            <wp:simplePos x="0" y="0"/>
            <wp:positionH relativeFrom="margin">
              <wp:align>right</wp:align>
            </wp:positionH>
            <wp:positionV relativeFrom="page">
              <wp:posOffset>3822640</wp:posOffset>
            </wp:positionV>
            <wp:extent cx="4700270" cy="2016125"/>
            <wp:effectExtent l="19050" t="19050" r="24130" b="2222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0270" cy="2016125"/>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Pr="00FB5115">
        <w:rPr>
          <w:szCs w:val="20"/>
        </w:rPr>
        <w:t>Residents were informed that Lane Transit District provides public transportation services to the Eugene-Springfield area and surrounding communities. They were asked if they approve or disapprove of the job LTD is doing.</w:t>
      </w:r>
      <w:r w:rsidRPr="00FB5115">
        <w:rPr>
          <w:szCs w:val="20"/>
        </w:rPr>
        <w:t xml:space="preserve"> </w:t>
      </w:r>
      <w:r w:rsidR="00146D1A">
        <w:rPr>
          <w:szCs w:val="20"/>
        </w:rPr>
        <w:t xml:space="preserve">As shown in Chart 10, </w:t>
      </w:r>
      <w:r w:rsidRPr="00FB5115">
        <w:rPr>
          <w:rFonts w:eastAsia="Calibri" w:cs="Tahoma"/>
          <w:bCs/>
          <w:szCs w:val="18"/>
        </w:rPr>
        <w:t xml:space="preserve">More than seven in 10 (72%) residents approve of the job LTD is doing, with four in 10 (39%) who “strongly” approve. Two in 10 (19%) disapprove, split evenly between “somewhat” disapprove (9%) and “strongly” disapprove (10%). Similar approval ratings were observed in the 2013 </w:t>
      </w:r>
      <w:proofErr w:type="spellStart"/>
      <w:r w:rsidRPr="00FB5115">
        <w:rPr>
          <w:rFonts w:eastAsia="Calibri" w:cs="Tahoma"/>
          <w:bCs/>
          <w:szCs w:val="18"/>
        </w:rPr>
        <w:t>TriMet</w:t>
      </w:r>
      <w:proofErr w:type="spellEnd"/>
      <w:r w:rsidRPr="00FB5115">
        <w:rPr>
          <w:rFonts w:eastAsia="Calibri" w:cs="Tahoma"/>
          <w:bCs/>
          <w:szCs w:val="18"/>
        </w:rPr>
        <w:t xml:space="preserve"> Attitudes and Awareness Survey, where 66% approved of the job </w:t>
      </w:r>
      <w:proofErr w:type="spellStart"/>
      <w:r w:rsidRPr="00FB5115">
        <w:rPr>
          <w:rFonts w:eastAsia="Calibri" w:cs="Tahoma"/>
          <w:bCs/>
          <w:szCs w:val="18"/>
        </w:rPr>
        <w:t>TriMet</w:t>
      </w:r>
      <w:proofErr w:type="spellEnd"/>
      <w:r w:rsidRPr="00FB5115">
        <w:rPr>
          <w:rFonts w:eastAsia="Calibri" w:cs="Tahoma"/>
          <w:bCs/>
          <w:szCs w:val="18"/>
        </w:rPr>
        <w:t xml:space="preserve"> was doing.</w:t>
      </w:r>
    </w:p>
    <w:p w14:paraId="3BE6D9E0" w14:textId="3ABA1BE1" w:rsidR="00A02472" w:rsidRPr="00C15497" w:rsidRDefault="00A02472" w:rsidP="00A02472">
      <w:pPr>
        <w:spacing w:after="0"/>
        <w:rPr>
          <w:sz w:val="20"/>
          <w:szCs w:val="20"/>
        </w:rPr>
      </w:pPr>
    </w:p>
    <w:p w14:paraId="798C4BD3" w14:textId="49BD3527" w:rsidR="00A02472" w:rsidRDefault="00A02472" w:rsidP="00A02472">
      <w:pPr>
        <w:spacing w:after="0"/>
        <w:rPr>
          <w:rFonts w:eastAsia="Calibri" w:cs="Tahoma"/>
          <w:bCs/>
          <w:sz w:val="20"/>
          <w:szCs w:val="18"/>
        </w:rPr>
      </w:pPr>
    </w:p>
    <w:p w14:paraId="0188D9DD" w14:textId="46F1FDED" w:rsidR="006412DE" w:rsidRDefault="008B0031" w:rsidP="00163734">
      <w:pPr>
        <w:pStyle w:val="Default"/>
      </w:pPr>
      <w:r>
        <w:rPr>
          <w:noProof/>
        </w:rPr>
        <w:drawing>
          <wp:anchor distT="0" distB="0" distL="114300" distR="114300" simplePos="0" relativeHeight="251729920" behindDoc="0" locked="0" layoutInCell="1" allowOverlap="1" wp14:anchorId="0587539B" wp14:editId="7BFC1181">
            <wp:simplePos x="0" y="0"/>
            <wp:positionH relativeFrom="margin">
              <wp:posOffset>6003806</wp:posOffset>
            </wp:positionH>
            <wp:positionV relativeFrom="page">
              <wp:posOffset>1901825</wp:posOffset>
            </wp:positionV>
            <wp:extent cx="916305" cy="520065"/>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6305" cy="520065"/>
                    </a:xfrm>
                    <a:prstGeom prst="rect">
                      <a:avLst/>
                    </a:prstGeom>
                    <a:noFill/>
                  </pic:spPr>
                </pic:pic>
              </a:graphicData>
            </a:graphic>
            <wp14:sizeRelH relativeFrom="margin">
              <wp14:pctWidth>0</wp14:pctWidth>
            </wp14:sizeRelH>
            <wp14:sizeRelV relativeFrom="margin">
              <wp14:pctHeight>0</wp14:pctHeight>
            </wp14:sizeRelV>
          </wp:anchor>
        </w:drawing>
      </w:r>
    </w:p>
    <w:p w14:paraId="7A1A92E7" w14:textId="5356E823" w:rsidR="006412DE" w:rsidRDefault="006412DE" w:rsidP="00163734">
      <w:pPr>
        <w:pStyle w:val="Default"/>
      </w:pPr>
    </w:p>
    <w:p w14:paraId="68829AC8" w14:textId="531AD988" w:rsidR="006412DE" w:rsidRDefault="006412DE" w:rsidP="00163734">
      <w:pPr>
        <w:pStyle w:val="Default"/>
      </w:pPr>
    </w:p>
    <w:p w14:paraId="7578E191" w14:textId="3FB38197" w:rsidR="006412DE" w:rsidRDefault="006412DE" w:rsidP="00163734">
      <w:pPr>
        <w:pStyle w:val="Default"/>
      </w:pPr>
    </w:p>
    <w:p w14:paraId="39725BA2" w14:textId="65E663DF" w:rsidR="006412DE" w:rsidRDefault="006412DE" w:rsidP="00163734">
      <w:pPr>
        <w:pStyle w:val="Default"/>
      </w:pPr>
    </w:p>
    <w:p w14:paraId="73321550" w14:textId="17AC57F5" w:rsidR="006412DE" w:rsidRDefault="006412DE" w:rsidP="00163734">
      <w:pPr>
        <w:pStyle w:val="Default"/>
      </w:pPr>
    </w:p>
    <w:p w14:paraId="6368987E" w14:textId="679C80DC" w:rsidR="006412DE" w:rsidRDefault="006412DE" w:rsidP="00163734">
      <w:pPr>
        <w:pStyle w:val="Default"/>
      </w:pPr>
    </w:p>
    <w:p w14:paraId="3EAF127C" w14:textId="69A0590D" w:rsidR="006412DE" w:rsidRDefault="006412DE" w:rsidP="00163734">
      <w:pPr>
        <w:pStyle w:val="Default"/>
      </w:pPr>
    </w:p>
    <w:p w14:paraId="5D64EA6C" w14:textId="60E608CE" w:rsidR="006412DE" w:rsidRDefault="006412DE" w:rsidP="00163734">
      <w:pPr>
        <w:pStyle w:val="Default"/>
      </w:pPr>
    </w:p>
    <w:p w14:paraId="0382271A" w14:textId="704CB99C" w:rsidR="006412DE" w:rsidRDefault="006412DE" w:rsidP="00163734">
      <w:pPr>
        <w:pStyle w:val="Default"/>
      </w:pPr>
    </w:p>
    <w:p w14:paraId="7C8A9B74" w14:textId="085B1C9D" w:rsidR="002013DC" w:rsidRDefault="002013DC" w:rsidP="002B3E50">
      <w:pPr>
        <w:autoSpaceDE w:val="0"/>
        <w:autoSpaceDN w:val="0"/>
        <w:adjustRightInd w:val="0"/>
        <w:spacing w:after="0" w:line="240" w:lineRule="auto"/>
      </w:pPr>
    </w:p>
    <w:p w14:paraId="1B7A2D7C" w14:textId="260554B7" w:rsidR="002013DC" w:rsidRDefault="002013DC" w:rsidP="002B3E50">
      <w:pPr>
        <w:autoSpaceDE w:val="0"/>
        <w:autoSpaceDN w:val="0"/>
        <w:adjustRightInd w:val="0"/>
        <w:spacing w:after="0" w:line="240" w:lineRule="auto"/>
      </w:pPr>
    </w:p>
    <w:p w14:paraId="392FA711" w14:textId="6F19C701" w:rsidR="002013DC" w:rsidRDefault="00146D1A" w:rsidP="002B3E50">
      <w:pPr>
        <w:autoSpaceDE w:val="0"/>
        <w:autoSpaceDN w:val="0"/>
        <w:adjustRightInd w:val="0"/>
        <w:spacing w:after="0" w:line="240" w:lineRule="auto"/>
      </w:pPr>
      <w:r w:rsidRPr="00146D1A">
        <w:rPr>
          <w:noProof/>
        </w:rPr>
        <mc:AlternateContent>
          <mc:Choice Requires="wps">
            <w:drawing>
              <wp:anchor distT="45720" distB="45720" distL="114300" distR="114300" simplePos="0" relativeHeight="251757568" behindDoc="0" locked="0" layoutInCell="1" allowOverlap="1" wp14:anchorId="240F947D" wp14:editId="2C56178E">
                <wp:simplePos x="0" y="0"/>
                <wp:positionH relativeFrom="margin">
                  <wp:align>right</wp:align>
                </wp:positionH>
                <wp:positionV relativeFrom="page">
                  <wp:posOffset>1396365</wp:posOffset>
                </wp:positionV>
                <wp:extent cx="628650" cy="238125"/>
                <wp:effectExtent l="0" t="0" r="19050" b="28575"/>
                <wp:wrapTopAndBottom/>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14:paraId="3720BB0B" w14:textId="52CB4C77" w:rsidR="00146D1A" w:rsidRPr="00844D04" w:rsidRDefault="00146D1A" w:rsidP="00146D1A">
                            <w:pPr>
                              <w:rPr>
                                <w:b/>
                              </w:rPr>
                            </w:pPr>
                            <w:r w:rsidRPr="00844D04">
                              <w:rPr>
                                <w:b/>
                              </w:rPr>
                              <w:t xml:space="preserve">Chart </w:t>
                            </w:r>
                            <w:r>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F947D" id="_x0000_s1068" type="#_x0000_t202" style="position:absolute;margin-left:-1.7pt;margin-top:109.95pt;width:49.5pt;height:18.75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">
                <v:textbox>
                  <w:txbxContent>
                    <w:p w14:paraId="3720BB0B" w14:textId="52CB4C77" w:rsidR="00146D1A" w:rsidRPr="00844D04" w:rsidRDefault="00146D1A" w:rsidP="00146D1A">
                      <w:pPr>
                        <w:rPr>
                          <w:b/>
                        </w:rPr>
                      </w:pPr>
                      <w:r w:rsidRPr="00844D04">
                        <w:rPr>
                          <w:b/>
                        </w:rPr>
                        <w:t xml:space="preserve">Chart </w:t>
                      </w:r>
                      <w:r>
                        <w:rPr>
                          <w:b/>
                        </w:rPr>
                        <w:t>9</w:t>
                      </w:r>
                    </w:p>
                  </w:txbxContent>
                </v:textbox>
                <w10:wrap type="topAndBottom" anchorx="margin" anchory="page"/>
              </v:shape>
            </w:pict>
          </mc:Fallback>
        </mc:AlternateContent>
      </w:r>
    </w:p>
    <w:p w14:paraId="57968765" w14:textId="71CA0B20" w:rsidR="006C4B51" w:rsidRDefault="006C4B51" w:rsidP="002B3E50">
      <w:pPr>
        <w:autoSpaceDE w:val="0"/>
        <w:autoSpaceDN w:val="0"/>
        <w:adjustRightInd w:val="0"/>
        <w:spacing w:after="0" w:line="240" w:lineRule="auto"/>
      </w:pPr>
    </w:p>
    <w:p w14:paraId="7B1FF588" w14:textId="7F3C17A2" w:rsidR="006C4B51" w:rsidRDefault="006C4B51" w:rsidP="002B3E50">
      <w:pPr>
        <w:autoSpaceDE w:val="0"/>
        <w:autoSpaceDN w:val="0"/>
        <w:adjustRightInd w:val="0"/>
        <w:spacing w:after="0" w:line="240" w:lineRule="auto"/>
      </w:pPr>
    </w:p>
    <w:p w14:paraId="141B4DA2" w14:textId="6013073B" w:rsidR="006C4B51" w:rsidRDefault="006C4B51" w:rsidP="002B3E50">
      <w:pPr>
        <w:autoSpaceDE w:val="0"/>
        <w:autoSpaceDN w:val="0"/>
        <w:adjustRightInd w:val="0"/>
        <w:spacing w:after="0" w:line="240" w:lineRule="auto"/>
      </w:pPr>
    </w:p>
    <w:p w14:paraId="767DFC2A" w14:textId="3F6399ED" w:rsidR="006C4B51" w:rsidRDefault="00146D1A" w:rsidP="002B3E50">
      <w:pPr>
        <w:autoSpaceDE w:val="0"/>
        <w:autoSpaceDN w:val="0"/>
        <w:adjustRightInd w:val="0"/>
        <w:spacing w:after="0" w:line="240" w:lineRule="auto"/>
      </w:pPr>
      <w:r w:rsidRPr="00146D1A">
        <w:rPr>
          <w:noProof/>
        </w:rPr>
        <mc:AlternateContent>
          <mc:Choice Requires="wps">
            <w:drawing>
              <wp:anchor distT="45720" distB="45720" distL="114300" distR="114300" simplePos="0" relativeHeight="251759616" behindDoc="0" locked="0" layoutInCell="1" allowOverlap="1" wp14:anchorId="5616B2BB" wp14:editId="7D78613E">
                <wp:simplePos x="0" y="0"/>
                <wp:positionH relativeFrom="margin">
                  <wp:posOffset>6303645</wp:posOffset>
                </wp:positionH>
                <wp:positionV relativeFrom="page">
                  <wp:posOffset>3819525</wp:posOffset>
                </wp:positionV>
                <wp:extent cx="714375" cy="238125"/>
                <wp:effectExtent l="0" t="0" r="28575" b="28575"/>
                <wp:wrapTopAndBottom/>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38125"/>
                        </a:xfrm>
                        <a:prstGeom prst="rect">
                          <a:avLst/>
                        </a:prstGeom>
                        <a:solidFill>
                          <a:srgbClr val="FFFFFF"/>
                        </a:solidFill>
                        <a:ln w="9525">
                          <a:solidFill>
                            <a:srgbClr val="000000"/>
                          </a:solidFill>
                          <a:miter lim="800000"/>
                          <a:headEnd/>
                          <a:tailEnd/>
                        </a:ln>
                      </wps:spPr>
                      <wps:txbx>
                        <w:txbxContent>
                          <w:p w14:paraId="5C414513" w14:textId="078FDA0A" w:rsidR="00146D1A" w:rsidRPr="00844D04" w:rsidRDefault="00146D1A" w:rsidP="00146D1A">
                            <w:pPr>
                              <w:rPr>
                                <w:b/>
                              </w:rPr>
                            </w:pPr>
                            <w:r w:rsidRPr="00844D04">
                              <w:rPr>
                                <w:b/>
                              </w:rPr>
                              <w:t xml:space="preserve">Chart </w:t>
                            </w:r>
                            <w:r>
                              <w:rPr>
                                <w: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B2BB" id="_x0000_s1069" type="#_x0000_t202" style="position:absolute;margin-left:496.35pt;margin-top:300.75pt;width:56.25pt;height:18.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">
                <v:textbox>
                  <w:txbxContent>
                    <w:p w14:paraId="5C414513" w14:textId="078FDA0A" w:rsidR="00146D1A" w:rsidRPr="00844D04" w:rsidRDefault="00146D1A" w:rsidP="00146D1A">
                      <w:pPr>
                        <w:rPr>
                          <w:b/>
                        </w:rPr>
                      </w:pPr>
                      <w:r w:rsidRPr="00844D04">
                        <w:rPr>
                          <w:b/>
                        </w:rPr>
                        <w:t xml:space="preserve">Chart </w:t>
                      </w:r>
                      <w:r>
                        <w:rPr>
                          <w:b/>
                        </w:rPr>
                        <w:t>10</w:t>
                      </w:r>
                    </w:p>
                  </w:txbxContent>
                </v:textbox>
                <w10:wrap type="topAndBottom" anchorx="margin" anchory="page"/>
              </v:shape>
            </w:pict>
          </mc:Fallback>
        </mc:AlternateContent>
      </w:r>
    </w:p>
    <w:p w14:paraId="5A3FDFED" w14:textId="1139EDF0" w:rsidR="006C4B51" w:rsidRDefault="006C4B51">
      <w:r>
        <w:br w:type="page"/>
      </w:r>
    </w:p>
    <w:p w14:paraId="101C6E0F" w14:textId="760825C0" w:rsidR="006C4B51" w:rsidRPr="00A55DBF" w:rsidRDefault="006C4B51" w:rsidP="006C4B51">
      <w:pPr>
        <w:rPr>
          <w:rFonts w:asciiTheme="majorHAnsi" w:hAnsiTheme="majorHAnsi"/>
          <w:b/>
          <w:sz w:val="48"/>
          <w:szCs w:val="48"/>
        </w:rPr>
      </w:pPr>
      <w:r>
        <w:rPr>
          <w:rFonts w:asciiTheme="majorHAnsi" w:hAnsiTheme="majorHAnsi"/>
          <w:b/>
          <w:sz w:val="48"/>
          <w:szCs w:val="48"/>
        </w:rPr>
        <w:lastRenderedPageBreak/>
        <w:t xml:space="preserve">Wrap-up </w:t>
      </w:r>
    </w:p>
    <w:p w14:paraId="2DB6FC55" w14:textId="023A02A3" w:rsidR="006C4B51" w:rsidRPr="002275EB" w:rsidRDefault="006C4B51" w:rsidP="006C4B51">
      <w:pPr>
        <w:rPr>
          <w:szCs w:val="20"/>
        </w:rPr>
      </w:pPr>
      <w:r w:rsidRPr="002275EB">
        <w:rPr>
          <w:szCs w:val="20"/>
        </w:rPr>
        <w:t xml:space="preserve">In their book “Playing to Win: How Strategy Really Works”, AG </w:t>
      </w:r>
      <w:proofErr w:type="spellStart"/>
      <w:r w:rsidRPr="002275EB">
        <w:rPr>
          <w:szCs w:val="20"/>
        </w:rPr>
        <w:t>Lafley</w:t>
      </w:r>
      <w:proofErr w:type="spellEnd"/>
      <w:r w:rsidRPr="002275EB">
        <w:rPr>
          <w:szCs w:val="20"/>
        </w:rPr>
        <w:t xml:space="preserve"> and Roger Martin say that “strategy can seem mystical and mysterious, it isn’t. It is easily defined. It is a set of choices about winning.” In that context,</w:t>
      </w:r>
      <w:r w:rsidRPr="002275EB">
        <w:rPr>
          <w:szCs w:val="20"/>
          <w:u w:val="single"/>
        </w:rPr>
        <w:t xml:space="preserve"> strategy = choice</w:t>
      </w:r>
      <w:r w:rsidRPr="002275EB">
        <w:rPr>
          <w:szCs w:val="20"/>
        </w:rPr>
        <w:t xml:space="preserve"> - choices to do some things and not others. As a public agency, LTD makes choices that position us to create sustainable and superior value for the resources we are given.</w:t>
      </w:r>
    </w:p>
    <w:p w14:paraId="5FFB1C46" w14:textId="0B829B91" w:rsidR="006C4B51" w:rsidRPr="002275EB" w:rsidRDefault="006C4B51" w:rsidP="006C4B51">
      <w:pPr>
        <w:rPr>
          <w:szCs w:val="20"/>
        </w:rPr>
      </w:pPr>
      <w:r w:rsidRPr="002275EB">
        <w:rPr>
          <w:szCs w:val="20"/>
        </w:rPr>
        <w:t xml:space="preserve">The work we have done on articulating </w:t>
      </w:r>
      <w:proofErr w:type="gramStart"/>
      <w:r w:rsidRPr="002275EB">
        <w:rPr>
          <w:szCs w:val="20"/>
        </w:rPr>
        <w:t>Why</w:t>
      </w:r>
      <w:proofErr w:type="gramEnd"/>
      <w:r w:rsidRPr="002275EB">
        <w:rPr>
          <w:szCs w:val="20"/>
        </w:rPr>
        <w:t xml:space="preserve"> and How we do what we do addresses two of the foundational choices </w:t>
      </w:r>
      <w:proofErr w:type="spellStart"/>
      <w:r w:rsidRPr="002275EB">
        <w:rPr>
          <w:szCs w:val="20"/>
        </w:rPr>
        <w:t>Lafley</w:t>
      </w:r>
      <w:proofErr w:type="spellEnd"/>
      <w:r w:rsidRPr="002275EB">
        <w:rPr>
          <w:szCs w:val="20"/>
        </w:rPr>
        <w:t xml:space="preserve"> and Martin call for in the development of winning strategy:</w:t>
      </w:r>
    </w:p>
    <w:p w14:paraId="3F7889A3" w14:textId="77777777" w:rsidR="006C4B51" w:rsidRPr="002275EB" w:rsidRDefault="006C4B51" w:rsidP="006C4B51">
      <w:pPr>
        <w:pStyle w:val="ListParagraph"/>
        <w:numPr>
          <w:ilvl w:val="0"/>
          <w:numId w:val="12"/>
        </w:numPr>
        <w:spacing w:after="180" w:line="240" w:lineRule="auto"/>
        <w:rPr>
          <w:szCs w:val="20"/>
        </w:rPr>
      </w:pPr>
      <w:r w:rsidRPr="002275EB">
        <w:rPr>
          <w:szCs w:val="20"/>
        </w:rPr>
        <w:t>What is our winning aspiration (</w:t>
      </w:r>
      <w:r w:rsidRPr="002275EB">
        <w:rPr>
          <w:szCs w:val="20"/>
          <w:u w:val="single"/>
        </w:rPr>
        <w:t>Why</w:t>
      </w:r>
      <w:r w:rsidRPr="002275EB">
        <w:rPr>
          <w:szCs w:val="20"/>
        </w:rPr>
        <w:t xml:space="preserve"> we do what we do)? and</w:t>
      </w:r>
    </w:p>
    <w:p w14:paraId="0E4514C0" w14:textId="77777777" w:rsidR="006C4B51" w:rsidRPr="002275EB" w:rsidRDefault="006C4B51" w:rsidP="006C4B51">
      <w:pPr>
        <w:pStyle w:val="ListParagraph"/>
        <w:numPr>
          <w:ilvl w:val="0"/>
          <w:numId w:val="12"/>
        </w:numPr>
        <w:spacing w:after="180" w:line="240" w:lineRule="auto"/>
        <w:rPr>
          <w:szCs w:val="20"/>
        </w:rPr>
      </w:pPr>
      <w:r w:rsidRPr="002275EB">
        <w:rPr>
          <w:szCs w:val="20"/>
        </w:rPr>
        <w:t>How will we win (</w:t>
      </w:r>
      <w:r w:rsidRPr="002275EB">
        <w:rPr>
          <w:szCs w:val="20"/>
          <w:u w:val="single"/>
        </w:rPr>
        <w:t>How</w:t>
      </w:r>
      <w:r w:rsidRPr="002275EB">
        <w:rPr>
          <w:szCs w:val="20"/>
        </w:rPr>
        <w:t xml:space="preserve"> we do what we do)?</w:t>
      </w:r>
    </w:p>
    <w:p w14:paraId="0B39B7C2" w14:textId="77777777" w:rsidR="006C4B51" w:rsidRPr="002275EB" w:rsidRDefault="006C4B51" w:rsidP="006C4B51">
      <w:pPr>
        <w:rPr>
          <w:szCs w:val="20"/>
        </w:rPr>
      </w:pPr>
      <w:r w:rsidRPr="002275EB">
        <w:rPr>
          <w:szCs w:val="20"/>
        </w:rPr>
        <w:t>This foundation serves to help us cope with turbulence and uncertainty - reduce complexity by giving the board and staff a common frame of reference. This frame of reference can be used to organize information about our strategic context. It enables us to know what signals to look for.</w:t>
      </w:r>
    </w:p>
    <w:p w14:paraId="24997480" w14:textId="77777777" w:rsidR="002D6F38" w:rsidRPr="002275EB" w:rsidRDefault="002D6F38" w:rsidP="006C4B51">
      <w:pPr>
        <w:rPr>
          <w:szCs w:val="20"/>
        </w:rPr>
      </w:pPr>
    </w:p>
    <w:p w14:paraId="56647F99" w14:textId="77777777" w:rsidR="002D6F38" w:rsidRPr="002275EB" w:rsidRDefault="002D6F38" w:rsidP="002D6F38">
      <w:pPr>
        <w:rPr>
          <w:b/>
          <w:szCs w:val="20"/>
        </w:rPr>
      </w:pPr>
      <w:r w:rsidRPr="002275EB">
        <w:rPr>
          <w:b/>
          <w:szCs w:val="20"/>
        </w:rPr>
        <w:t>Not Knowing What We Don’t Know?</w:t>
      </w:r>
    </w:p>
    <w:p w14:paraId="74316470" w14:textId="1A7F9448" w:rsidR="002D6F38" w:rsidRPr="002275EB" w:rsidRDefault="002D6F38" w:rsidP="002D6F38">
      <w:pPr>
        <w:rPr>
          <w:szCs w:val="20"/>
        </w:rPr>
      </w:pPr>
      <w:r w:rsidRPr="002275EB">
        <w:rPr>
          <w:szCs w:val="20"/>
        </w:rPr>
        <w:t>One overarching and pervasive theme</w:t>
      </w:r>
      <w:r w:rsidR="00FB5115" w:rsidRPr="002275EB">
        <w:rPr>
          <w:szCs w:val="20"/>
        </w:rPr>
        <w:t xml:space="preserve"> facing LTD</w:t>
      </w:r>
      <w:r w:rsidRPr="002275EB">
        <w:rPr>
          <w:szCs w:val="20"/>
        </w:rPr>
        <w:t xml:space="preserve">, a framework theme, stems from the complex interplay of the many and vast systems of which we are a part. The natural environment, globalization of the economy, advances in </w:t>
      </w:r>
      <w:r w:rsidRPr="002275EB">
        <w:rPr>
          <w:szCs w:val="20"/>
        </w:rPr>
        <w:lastRenderedPageBreak/>
        <w:t xml:space="preserve">technology or medicine, national politics, Oregon’s economy, social impacts of the income gap, local visions for growth and prosperity - all interact with each other and with the services LTD provides. </w:t>
      </w:r>
      <w:r w:rsidR="00FB5115" w:rsidRPr="002275EB">
        <w:rPr>
          <w:szCs w:val="20"/>
        </w:rPr>
        <w:t>As illustrated here, h</w:t>
      </w:r>
      <w:r w:rsidRPr="002275EB">
        <w:rPr>
          <w:szCs w:val="20"/>
        </w:rPr>
        <w:t xml:space="preserve">ow each plays out in ways that will impact LTD is uncertain. It is the additional </w:t>
      </w:r>
      <w:r w:rsidR="002275EB" w:rsidRPr="002275EB">
        <w:rPr>
          <w:szCs w:val="20"/>
        </w:rPr>
        <w:t>uncertainty surrounding</w:t>
      </w:r>
      <w:r w:rsidR="002275EB">
        <w:rPr>
          <w:szCs w:val="20"/>
        </w:rPr>
        <w:t xml:space="preserve"> </w:t>
      </w:r>
      <w:r w:rsidRPr="002275EB">
        <w:rPr>
          <w:szCs w:val="20"/>
        </w:rPr>
        <w:t xml:space="preserve">how the interaction of these factors will affect LTD that creates a general ambiguity around the strategy development of LTD and its partners; in particular, decisions being made in the short-run that have longer-term effects (certain policies and capital projects related to our facilities and fleet). </w:t>
      </w:r>
    </w:p>
    <w:p w14:paraId="25E7183F" w14:textId="3C42CE3E" w:rsidR="002D6F38" w:rsidRPr="002275EB" w:rsidRDefault="002D6F38" w:rsidP="002D6F38">
      <w:pPr>
        <w:rPr>
          <w:szCs w:val="20"/>
        </w:rPr>
      </w:pPr>
      <w:r w:rsidRPr="002275EB">
        <w:rPr>
          <w:szCs w:val="20"/>
        </w:rPr>
        <w:t>Whether this is thought of as the Butterfly Effect or the old parable “for want of a horseshoe nail, a kingdom is lost,” the potential “crisis of crises,” and the ambiguity it brings, will frame the more specific strategic issues LTD must wrestle with in the coming years.</w:t>
      </w:r>
    </w:p>
    <w:p w14:paraId="7F0C3053" w14:textId="715724FB" w:rsidR="002D6F38" w:rsidRPr="002275EB" w:rsidRDefault="002D6F38" w:rsidP="002D6F38">
      <w:pPr>
        <w:rPr>
          <w:szCs w:val="20"/>
        </w:rPr>
      </w:pPr>
      <w:r w:rsidRPr="002275EB">
        <w:rPr>
          <w:szCs w:val="20"/>
        </w:rPr>
        <w:t>On a daily basis, we cannot reinvent daily operational protocols developed over decades of experience. From that standpoint, we need to assume that tomorrow is going to be pretty much like today. This makes it very challenging for us to connect our operations today to critical dynamics playing out over the next five years (let alone 10, 20 or 30 years).</w:t>
      </w:r>
    </w:p>
    <w:p w14:paraId="11A6CE73" w14:textId="3B3AF3A0" w:rsidR="002D6F38" w:rsidRPr="002275EB" w:rsidRDefault="002D6F38" w:rsidP="002D6F38">
      <w:pPr>
        <w:rPr>
          <w:szCs w:val="20"/>
        </w:rPr>
      </w:pPr>
      <w:r w:rsidRPr="002275EB">
        <w:rPr>
          <w:szCs w:val="20"/>
        </w:rPr>
        <w:t xml:space="preserve">This leaves us </w:t>
      </w:r>
      <w:r w:rsidR="002275EB">
        <w:rPr>
          <w:szCs w:val="20"/>
        </w:rPr>
        <w:t xml:space="preserve">potentially </w:t>
      </w:r>
      <w:r w:rsidR="00653785">
        <w:rPr>
          <w:szCs w:val="20"/>
        </w:rPr>
        <w:t>v</w:t>
      </w:r>
      <w:r w:rsidRPr="002275EB">
        <w:rPr>
          <w:szCs w:val="20"/>
        </w:rPr>
        <w:t xml:space="preserve">ulnerable, not unlike the parable of the boiling frog. As the story goes, if you place a frog in a shallow pan of boiling water it will immediately try to jump out. But if you place the frog in warm water, </w:t>
      </w:r>
      <w:r w:rsidRPr="002275EB">
        <w:rPr>
          <w:szCs w:val="20"/>
        </w:rPr>
        <w:lastRenderedPageBreak/>
        <w:t>and don’t scare him, he’ll stay put. If the heat is gradually turned up, the frog will stay in the pan, until it’s too late and he’s unable to climb out. The imagery is gruesome (and, according to Snopes.com, not true) but the lesson is clear. Like the frog, our internal systems for sensing threats to survival are geared to sudden changes, not to slow, gradual changes.</w:t>
      </w:r>
    </w:p>
    <w:p w14:paraId="474AD3A4" w14:textId="5E15956F" w:rsidR="002D6F38" w:rsidRDefault="00653785" w:rsidP="002D6F38">
      <w:pPr>
        <w:rPr>
          <w:szCs w:val="20"/>
        </w:rPr>
      </w:pPr>
      <w:r w:rsidRPr="00653785">
        <w:rPr>
          <w:noProof/>
          <w:sz w:val="24"/>
        </w:rPr>
        <mc:AlternateContent>
          <mc:Choice Requires="wps">
            <w:drawing>
              <wp:anchor distT="0" distB="0" distL="114300" distR="114300" simplePos="0" relativeHeight="251727872" behindDoc="0" locked="0" layoutInCell="1" allowOverlap="1" wp14:anchorId="258EF7C4" wp14:editId="39846655">
                <wp:simplePos x="0" y="0"/>
                <wp:positionH relativeFrom="margin">
                  <wp:posOffset>5105211</wp:posOffset>
                </wp:positionH>
                <wp:positionV relativeFrom="page">
                  <wp:posOffset>4086613</wp:posOffset>
                </wp:positionV>
                <wp:extent cx="1619250" cy="342900"/>
                <wp:effectExtent l="0" t="0" r="19050" b="19050"/>
                <wp:wrapTopAndBottom/>
                <wp:docPr id="26" name="Rounded Rectangle 26"/>
                <wp:cNvGraphicFramePr/>
                <a:graphic xmlns:a="http://schemas.openxmlformats.org/drawingml/2006/main">
                  <a:graphicData uri="http://schemas.microsoft.com/office/word/2010/wordprocessingShape">
                    <wps:wsp>
                      <wps:cNvSpPr/>
                      <wps:spPr>
                        <a:xfrm>
                          <a:off x="0" y="0"/>
                          <a:ext cx="1619250" cy="342900"/>
                        </a:xfrm>
                        <a:prstGeom prst="roundRect">
                          <a:avLst/>
                        </a:prstGeom>
                        <a:solidFill>
                          <a:srgbClr val="70AD47"/>
                        </a:solidFill>
                        <a:ln w="12700" cap="flat" cmpd="sng" algn="ctr">
                          <a:solidFill>
                            <a:srgbClr val="70AD47">
                              <a:shade val="50000"/>
                            </a:srgbClr>
                          </a:solidFill>
                          <a:prstDash val="solid"/>
                          <a:miter lim="800000"/>
                        </a:ln>
                        <a:effectLst/>
                      </wps:spPr>
                      <wps:txbx>
                        <w:txbxContent>
                          <w:p w14:paraId="2641E793" w14:textId="5A717996" w:rsidR="003462A2" w:rsidRPr="00BF5F6B" w:rsidRDefault="003462A2" w:rsidP="005E179C">
                            <w:pPr>
                              <w:ind w:left="-90"/>
                              <w:jc w:val="center"/>
                              <w:rPr>
                                <w:b/>
                                <w:sz w:val="24"/>
                              </w:rPr>
                            </w:pPr>
                            <w:r>
                              <w:rPr>
                                <w:b/>
                                <w:sz w:val="24"/>
                              </w:rPr>
                              <w:t>Strategic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EF7C4" id="Rounded Rectangle 26" o:spid="_x0000_s1070" style="position:absolute;margin-left:402pt;margin-top:321.8pt;width:127.5pt;height:27pt;z-index:251727872;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" fillcolor="#70ad47" strokecolor="#507e32" strokeweight="1pt">
                <v:stroke joinstyle="miter"/>
                <v:textbox>
                  <w:txbxContent>
                    <w:p w14:paraId="2641E793" w14:textId="5A717996" w:rsidR="003462A2" w:rsidRPr="00BF5F6B" w:rsidRDefault="003462A2" w:rsidP="005E179C">
                      <w:pPr>
                        <w:ind w:left="-90"/>
                        <w:jc w:val="center"/>
                        <w:rPr>
                          <w:b/>
                          <w:sz w:val="24"/>
                        </w:rPr>
                      </w:pPr>
                      <w:r>
                        <w:rPr>
                          <w:b/>
                          <w:sz w:val="24"/>
                        </w:rPr>
                        <w:t>Strategic Questions</w:t>
                      </w:r>
                    </w:p>
                  </w:txbxContent>
                </v:textbox>
                <w10:wrap type="topAndBottom" anchorx="margin" anchory="page"/>
              </v:roundrect>
            </w:pict>
          </mc:Fallback>
        </mc:AlternateContent>
      </w:r>
      <w:r w:rsidRPr="00653785">
        <w:rPr>
          <w:szCs w:val="20"/>
        </w:rPr>
        <w:t xml:space="preserve">Addressing these challenges will require us to develop </w:t>
      </w:r>
      <w:r w:rsidR="003D4B97">
        <w:rPr>
          <w:szCs w:val="20"/>
        </w:rPr>
        <w:t>effective</w:t>
      </w:r>
      <w:r w:rsidRPr="00653785">
        <w:rPr>
          <w:szCs w:val="20"/>
        </w:rPr>
        <w:t xml:space="preserve"> approaches to how we monitor and act on changes to our operating environment.  </w:t>
      </w:r>
    </w:p>
    <w:p w14:paraId="2756AC5D" w14:textId="77777777" w:rsidR="00653785" w:rsidRPr="00653785" w:rsidRDefault="00653785" w:rsidP="002D6F38">
      <w:pPr>
        <w:rPr>
          <w:szCs w:val="20"/>
        </w:rPr>
      </w:pPr>
    </w:p>
    <w:p w14:paraId="03D5E6D1" w14:textId="14F38832" w:rsidR="005E179C" w:rsidRPr="005E179C" w:rsidRDefault="005E179C" w:rsidP="005E179C">
      <w:pPr>
        <w:numPr>
          <w:ilvl w:val="0"/>
          <w:numId w:val="14"/>
        </w:numPr>
        <w:ind w:left="630"/>
        <w:rPr>
          <w:b/>
          <w:szCs w:val="20"/>
        </w:rPr>
      </w:pPr>
      <w:r w:rsidRPr="005E179C">
        <w:rPr>
          <w:b/>
          <w:szCs w:val="20"/>
        </w:rPr>
        <w:t>What do these broad dynamics and changes mean for LTD or for local government agencies?</w:t>
      </w:r>
    </w:p>
    <w:p w14:paraId="40048E28" w14:textId="13228BD6" w:rsidR="005E179C" w:rsidRPr="005E179C" w:rsidRDefault="005E179C" w:rsidP="005E179C">
      <w:pPr>
        <w:numPr>
          <w:ilvl w:val="0"/>
          <w:numId w:val="14"/>
        </w:numPr>
        <w:ind w:left="630"/>
        <w:rPr>
          <w:b/>
          <w:szCs w:val="20"/>
        </w:rPr>
      </w:pPr>
      <w:r w:rsidRPr="005E179C">
        <w:rPr>
          <w:b/>
          <w:szCs w:val="20"/>
        </w:rPr>
        <w:t>How do global events impact the local strategic environment?</w:t>
      </w:r>
    </w:p>
    <w:p w14:paraId="09CE7125" w14:textId="6F336670" w:rsidR="005E179C" w:rsidRPr="005E179C" w:rsidRDefault="005E179C" w:rsidP="005E179C">
      <w:pPr>
        <w:numPr>
          <w:ilvl w:val="0"/>
          <w:numId w:val="14"/>
        </w:numPr>
        <w:ind w:left="630"/>
        <w:rPr>
          <w:b/>
          <w:szCs w:val="20"/>
        </w:rPr>
      </w:pPr>
      <w:r w:rsidRPr="005E179C">
        <w:rPr>
          <w:b/>
          <w:szCs w:val="20"/>
        </w:rPr>
        <w:t>What larger events and uncertainties should LTD be paying attention to?</w:t>
      </w:r>
    </w:p>
    <w:p w14:paraId="55D913B5" w14:textId="0D882725" w:rsidR="005E179C" w:rsidRPr="002D6F38" w:rsidRDefault="005E179C" w:rsidP="002D6F38">
      <w:pPr>
        <w:rPr>
          <w:sz w:val="20"/>
          <w:szCs w:val="20"/>
        </w:rPr>
      </w:pPr>
    </w:p>
    <w:p w14:paraId="1CA60775" w14:textId="3B5272D6" w:rsidR="002D6F38" w:rsidRPr="002D6F38" w:rsidRDefault="00653785" w:rsidP="002D6F38">
      <w:pPr>
        <w:rPr>
          <w:sz w:val="20"/>
          <w:szCs w:val="20"/>
        </w:rPr>
      </w:pPr>
      <w:r w:rsidRPr="002D6F38">
        <w:rPr>
          <w:noProof/>
          <w:sz w:val="20"/>
          <w:szCs w:val="20"/>
        </w:rPr>
        <w:drawing>
          <wp:anchor distT="0" distB="0" distL="114300" distR="114300" simplePos="0" relativeHeight="251725824" behindDoc="0" locked="0" layoutInCell="1" allowOverlap="1" wp14:anchorId="229FCE37" wp14:editId="3AB32D52">
            <wp:simplePos x="0" y="0"/>
            <wp:positionH relativeFrom="margin">
              <wp:align>right</wp:align>
            </wp:positionH>
            <wp:positionV relativeFrom="page">
              <wp:posOffset>7142480</wp:posOffset>
            </wp:positionV>
            <wp:extent cx="2289175" cy="1586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ing_Frogs_Pic_-_resize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9175" cy="1586230"/>
                    </a:xfrm>
                    <a:prstGeom prst="rect">
                      <a:avLst/>
                    </a:prstGeom>
                  </pic:spPr>
                </pic:pic>
              </a:graphicData>
            </a:graphic>
            <wp14:sizeRelH relativeFrom="margin">
              <wp14:pctWidth>0</wp14:pctWidth>
            </wp14:sizeRelH>
            <wp14:sizeRelV relativeFrom="margin">
              <wp14:pctHeight>0</wp14:pctHeight>
            </wp14:sizeRelV>
          </wp:anchor>
        </w:drawing>
      </w:r>
    </w:p>
    <w:p w14:paraId="2878D4EB" w14:textId="2F322181" w:rsidR="002D6F38" w:rsidRPr="002D6F38" w:rsidRDefault="002D6F38" w:rsidP="002D6F38">
      <w:pPr>
        <w:rPr>
          <w:b/>
          <w:sz w:val="20"/>
          <w:szCs w:val="20"/>
        </w:rPr>
      </w:pPr>
    </w:p>
    <w:p w14:paraId="4F4B7D21" w14:textId="77777777" w:rsidR="00EF3A07" w:rsidRDefault="00EF3A07" w:rsidP="006C4B51">
      <w:pPr>
        <w:rPr>
          <w:sz w:val="20"/>
          <w:szCs w:val="20"/>
        </w:rPr>
      </w:pPr>
    </w:p>
    <w:p w14:paraId="1E0C435E" w14:textId="77777777" w:rsidR="00EF3A07" w:rsidRDefault="00EF3A07" w:rsidP="006C4B51">
      <w:pPr>
        <w:rPr>
          <w:sz w:val="20"/>
          <w:szCs w:val="20"/>
        </w:rPr>
      </w:pPr>
    </w:p>
    <w:p w14:paraId="57812199" w14:textId="4000BD0B" w:rsidR="00EF3A07" w:rsidRPr="006739CA" w:rsidRDefault="00EF3A07" w:rsidP="006C4B51">
      <w:pPr>
        <w:rPr>
          <w:sz w:val="20"/>
          <w:szCs w:val="20"/>
        </w:rPr>
      </w:pPr>
    </w:p>
    <w:p w14:paraId="301F2ECB" w14:textId="77777777" w:rsidR="009551BA" w:rsidRDefault="009551BA" w:rsidP="00617DB0">
      <w:pPr>
        <w:autoSpaceDE w:val="0"/>
        <w:autoSpaceDN w:val="0"/>
        <w:adjustRightInd w:val="0"/>
        <w:spacing w:after="0"/>
        <w:rPr>
          <w:rFonts w:ascii="Garamond-BoldCondensed" w:hAnsi="Garamond-BoldCondensed" w:cs="Garamond-BoldCondensed"/>
          <w:b/>
          <w:bCs/>
          <w:sz w:val="24"/>
          <w:szCs w:val="32"/>
        </w:rPr>
        <w:sectPr w:rsidR="009551BA" w:rsidSect="0006348A">
          <w:headerReference w:type="default" r:id="rId21"/>
          <w:pgSz w:w="12240" w:h="15840"/>
          <w:pgMar w:top="720" w:right="576" w:bottom="720" w:left="576" w:header="720" w:footer="720" w:gutter="0"/>
          <w:pgNumType w:start="1"/>
          <w:cols w:num="3" w:space="720"/>
          <w:docGrid w:linePitch="360"/>
        </w:sectPr>
      </w:pPr>
    </w:p>
    <w:p w14:paraId="67CEE8FE" w14:textId="59DB286F" w:rsidR="00CE6632" w:rsidRDefault="009551BA" w:rsidP="00617DB0">
      <w:pPr>
        <w:autoSpaceDE w:val="0"/>
        <w:autoSpaceDN w:val="0"/>
        <w:adjustRightInd w:val="0"/>
        <w:spacing w:after="0"/>
        <w:rPr>
          <w:rFonts w:ascii="Garamond-BoldCondensed" w:hAnsi="Garamond-BoldCondensed" w:cs="Garamond-BoldCondensed"/>
          <w:b/>
          <w:bCs/>
          <w:sz w:val="24"/>
          <w:szCs w:val="32"/>
        </w:rPr>
      </w:pPr>
      <w:r>
        <w:rPr>
          <w:noProof/>
        </w:rPr>
        <w:lastRenderedPageBreak/>
        <mc:AlternateContent>
          <mc:Choice Requires="wpg">
            <w:drawing>
              <wp:anchor distT="0" distB="0" distL="114300" distR="114300" simplePos="0" relativeHeight="251740160" behindDoc="0" locked="0" layoutInCell="0" allowOverlap="1" wp14:anchorId="47AB21AF" wp14:editId="071156F0">
                <wp:simplePos x="0" y="0"/>
                <wp:positionH relativeFrom="margin">
                  <wp:posOffset>-176574</wp:posOffset>
                </wp:positionH>
                <wp:positionV relativeFrom="margin">
                  <wp:posOffset>-549231</wp:posOffset>
                </wp:positionV>
                <wp:extent cx="7357110" cy="9527540"/>
                <wp:effectExtent l="0" t="0" r="26670" b="1651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110" cy="9527540"/>
                          <a:chOff x="316" y="406"/>
                          <a:chExt cx="11610" cy="15028"/>
                        </a:xfrm>
                      </wpg:grpSpPr>
                      <wpg:grpSp>
                        <wpg:cNvPr id="33" name="Group 3"/>
                        <wpg:cNvGrpSpPr>
                          <a:grpSpLocks/>
                        </wpg:cNvGrpSpPr>
                        <wpg:grpSpPr bwMode="auto">
                          <a:xfrm>
                            <a:off x="316" y="406"/>
                            <a:ext cx="11610" cy="15028"/>
                            <a:chOff x="321" y="406"/>
                            <a:chExt cx="11602" cy="15025"/>
                          </a:xfrm>
                        </wpg:grpSpPr>
                        <wps:wsp>
                          <wps:cNvPr id="35" name="Rectangle 4" descr="Zig zag"/>
                          <wps:cNvSpPr>
                            <a:spLocks noChangeArrowheads="1"/>
                          </wps:cNvSpPr>
                          <wps:spPr bwMode="auto">
                            <a:xfrm>
                              <a:off x="339" y="406"/>
                              <a:ext cx="11582" cy="15025"/>
                            </a:xfrm>
                            <a:prstGeom prst="rect">
                              <a:avLst/>
                            </a:prstGeom>
                            <a:gradFill>
                              <a:gsLst>
                                <a:gs pos="0">
                                  <a:srgbClr val="FFEFD1"/>
                                </a:gs>
                                <a:gs pos="19000">
                                  <a:srgbClr val="F0EBD5"/>
                                </a:gs>
                                <a:gs pos="100000">
                                  <a:srgbClr val="D1C39F"/>
                                </a:gs>
                              </a:gsLst>
                              <a:lin ang="5400000" scaled="0"/>
                            </a:gra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g:grpSp>
                          <wpg:cNvPr id="36" name="Group 6"/>
                          <wpg:cNvGrpSpPr>
                            <a:grpSpLocks/>
                          </wpg:cNvGrpSpPr>
                          <wpg:grpSpPr bwMode="auto">
                            <a:xfrm>
                              <a:off x="321" y="3423"/>
                              <a:ext cx="3126" cy="6068"/>
                              <a:chOff x="654" y="3599"/>
                              <a:chExt cx="2880" cy="5760"/>
                            </a:xfrm>
                          </wpg:grpSpPr>
                          <wps:wsp>
                            <wps:cNvPr id="37"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8"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9"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0"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1"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2"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43" name="Rectangle 13"/>
                          <wps:cNvSpPr>
                            <a:spLocks noChangeArrowheads="1"/>
                          </wps:cNvSpPr>
                          <wps:spPr bwMode="auto">
                            <a:xfrm flipH="1">
                              <a:off x="1884"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591774651"/>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14:paraId="016A0968" w14:textId="77777777" w:rsidR="009551BA" w:rsidRDefault="009551BA" w:rsidP="009551BA">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s:wsp>
                          <wps:cNvPr id="44" name="Rectangle 5" title="Briefing on Strategic Themes"/>
                          <wps:cNvSpPr>
                            <a:spLocks noChangeArrowheads="1"/>
                          </wps:cNvSpPr>
                          <wps:spPr bwMode="auto">
                            <a:xfrm>
                              <a:off x="3448" y="406"/>
                              <a:ext cx="8475" cy="15025"/>
                            </a:xfrm>
                            <a:prstGeom prst="rect">
                              <a:avLst/>
                            </a:prstGeom>
                            <a:solidFill>
                              <a:srgbClr val="DFD0AB"/>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5976EF0" w14:textId="6F1023D4" w:rsidR="009551BA" w:rsidRDefault="009551BA" w:rsidP="009551BA">
                                <w:pPr>
                                  <w:pStyle w:val="NoSpacing"/>
                                  <w:tabs>
                                    <w:tab w:val="left" w:pos="6516"/>
                                  </w:tabs>
                                  <w:jc w:val="center"/>
                                  <w:rPr>
                                    <w:color w:val="FFFFFF" w:themeColor="background1"/>
                                  </w:rPr>
                                </w:pPr>
                              </w:p>
                              <w:p w14:paraId="5D87D7E2" w14:textId="77777777" w:rsidR="009551BA" w:rsidRDefault="009551BA" w:rsidP="009551BA">
                                <w:pPr>
                                  <w:pStyle w:val="NoSpacing"/>
                                  <w:tabs>
                                    <w:tab w:val="left" w:pos="6516"/>
                                  </w:tabs>
                                  <w:jc w:val="center"/>
                                  <w:rPr>
                                    <w:color w:val="FFFFFF" w:themeColor="background1"/>
                                  </w:rPr>
                                </w:pPr>
                              </w:p>
                            </w:txbxContent>
                          </wps:txbx>
                          <wps:bodyPr rot="0" vert="horz" wrap="square" lIns="228600" tIns="1371600" rIns="457200" bIns="45720" anchor="ctr" anchorCtr="0" upright="1">
                            <a:noAutofit/>
                          </wps:bodyPr>
                        </wps:wsp>
                      </wpg:grpSp>
                      <wpg:grpSp>
                        <wpg:cNvPr id="47" name="Group 15"/>
                        <wpg:cNvGrpSpPr>
                          <a:grpSpLocks/>
                        </wpg:cNvGrpSpPr>
                        <wpg:grpSpPr bwMode="auto">
                          <a:xfrm flipH="1" flipV="1">
                            <a:off x="10833" y="14380"/>
                            <a:ext cx="782" cy="760"/>
                            <a:chOff x="8754" y="11945"/>
                            <a:chExt cx="2880" cy="2859"/>
                          </a:xfrm>
                        </wpg:grpSpPr>
                        <wps:wsp>
                          <wps:cNvPr id="4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w14:anchorId="47AB21AF" id="_x0000_s1071" style="position:absolute;margin-left:-13.9pt;margin-top:-43.25pt;width:579.3pt;height:750.2pt;z-index:251740160;mso-width-percent:950;mso-position-horizontal-relative:margin;mso-position-vertical-relative:margin;mso-width-percent:950" coordorigin="316,406" coordsize="11610,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" o:allowincell="f">
                <v:group id="Group 3" o:spid="_x0000_s1072" style="position:absolute;left:316;top:406;width:11610;height:15028" coordorigin="321,406" coordsize="11602,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4" o:spid="_x0000_s1073"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i08QA&#10;AADbAAAADwAAAGRycy9kb3ducmV2LnhtbESPX2vCQBDE3wt+h2MFX6RetFRK9BQJqKVQxD/4vOS2&#10;SWhuL+ZWTb99ryD0cZiZ3zDzZedqdaM2VJ4NjEcJKOLc24oLA6fj+vkNVBBki7VnMvBDAZaL3tMc&#10;U+vvvKfbQQoVIRxSNFCKNKnWIS/JYRj5hjh6X751KFG2hbYt3iPc1XqSJFPtsOK4UGJDWUn59+Hq&#10;DGzz9e40PIoLkn2ONV3O2eZjYsyg361moIQ6+Q8/2u/WwMsr/H2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4tPEAAAA2wAAAA8AAAAAAAAAAAAAAAAAmAIAAGRycy9k&#10;b3ducmV2LnhtbFBLBQYAAAAABAAEAPUAAACJAwAAAAA=&#10;" fillcolor="#ffefd1" strokecolor="white" strokeweight="1pt">
                    <v:fill color2="#d1c39f" rotate="t" colors="0 #ffefd1;12452f #f0ebd5;1 #d1c39f" focus="100%" type="gradient">
                      <o:fill v:ext="view" type="gradientUnscaled"/>
                    </v:fill>
                  </v:rect>
                  <v:group id="Group 6" o:spid="_x0000_s1074"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7" o:spid="_x0000_s1075"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VIcUA&#10;AADbAAAADwAAAGRycy9kb3ducmV2LnhtbESP0WrCQBRE3wv+w3KFvojZWKXVNKuU1oKUviT6Adfs&#10;bRLN3g3ZrYl/3xWEPg4zZ4ZJN4NpxIU6V1tWMItiEMSF1TWXCg77z+kShPPIGhvLpOBKDjbr0UOK&#10;ibY9Z3TJfSlCCbsEFVTet4mUrqjIoItsSxy8H9sZ9EF2pdQd9qHcNPIpjp+lwZrDQoUtvVdUnPNf&#10;o2DOH322Oi3z73l9OH6dt5NFaSZKPY6Ht1cQngb/H77TOx24F7h9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ZUhxQAAANsAAAAPAAAAAAAAAAAAAAAAAJgCAABkcnMv&#10;ZG93bnJldi54bWxQSwUGAAAAAAQABAD1AAAAigMAAAAA&#10;" fillcolor="#9cc2e5 [1940]" strokecolor="white [3212]" strokeweight="1pt">
                      <v:fill opacity="52428f"/>
                      <v:shadow color="#d8d8d8" offset="3pt,3pt"/>
                    </v:rect>
                    <v:rect id="Rectangle 8" o:spid="_x0000_s1076"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6JMAA&#10;AADbAAAADwAAAGRycy9kb3ducmV2LnhtbERPz2vCMBS+C/sfwht403QWRDqjDJkgTA/q6vmteWvK&#10;mpeaZFr/e3MQPH58v+fL3rbiQj40jhW8jTMQxJXTDdcKvo/r0QxEiMgaW8ek4EYBlouXwRwL7a68&#10;p8sh1iKFcChQgYmxK6QMlSGLYew64sT9Om8xJuhrqT1eU7ht5STLptJiw6nBYEcrQ9Xf4d8qcDEv&#10;2/Kcmy8fVub0s92dPm87pYav/cc7iEh9fIof7o1WkKex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m6JMAAAADbAAAADwAAAAAAAAAAAAAAAACYAgAAZHJzL2Rvd25y&#10;ZXYueG1sUEsFBgAAAAAEAAQA9QAAAIUDAAAAAA==&#10;" fillcolor="#bdd6ee [1300]" strokecolor="white [3212]" strokeweight="1pt">
                      <v:fill opacity="32896f"/>
                      <v:shadow color="#d8d8d8" offset="3pt,3pt"/>
                    </v:rect>
                    <v:rect id="Rectangle 9" o:spid="_x0000_s1077"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kyMQA&#10;AADbAAAADwAAAGRycy9kb3ducmV2LnhtbESP3YrCMBSE74V9h3AWvJE19QfRahTZXUHEG7s+wLE5&#10;ttXmpDRZW9/eCIKXw8w3wyxWrSnFjWpXWFYw6EcgiFOrC84UHP82X1MQziNrLC2Tgjs5WC0/OguM&#10;tW34QLfEZyKUsItRQe59FUvp0pwMur6tiIN3trVBH2SdSV1jE8pNKYdRNJEGCw4LOVb0nVN6Tf6N&#10;ghH/NIfZZZrsR8XxtLv+9saZ6SnV/WzXcxCeWv8Ov+itDtw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pMjEAAAA2wAAAA8AAAAAAAAAAAAAAAAAmAIAAGRycy9k&#10;b3ducmV2LnhtbFBLBQYAAAAABAAEAPUAAACJAwAAAAA=&#10;" fillcolor="#9cc2e5 [1940]" strokecolor="white [3212]" strokeweight="1pt">
                      <v:fill opacity="52428f"/>
                      <v:shadow color="#d8d8d8" offset="3pt,3pt"/>
                    </v:rect>
                    <v:rect id="Rectangle 10" o:spid="_x0000_s1078"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FX8EA&#10;AADbAAAADwAAAGRycy9kb3ducmV2LnhtbERPz2vCMBS+D/wfwhN2m6k6hnRNRcTBYPMwtZ7fmmdT&#10;bF66JNP63y+HgceP73exHGwnLuRD61jBdJKBIK6dbrlRcNi/PS1AhIissXNMCm4UYFmOHgrMtbvy&#10;F112sREphEOOCkyMfS5lqA1ZDBPXEyfu5LzFmKBvpPZ4TeG2k7Mse5EWW04NBntaG6rPu1+rwMV5&#10;1VU/c/Phw9ocvz+3x81tq9TjeFi9gog0xLv43/2uFTyn9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5xV/BAAAA2wAAAA8AAAAAAAAAAAAAAAAAmAIAAGRycy9kb3du&#10;cmV2LnhtbFBLBQYAAAAABAAEAPUAAACGAwAAAAA=&#10;" fillcolor="#bdd6ee [1300]" strokecolor="white [3212]" strokeweight="1pt">
                      <v:fill opacity="32896f"/>
                      <v:shadow color="#d8d8d8" offset="3pt,3pt"/>
                    </v:rect>
                    <v:rect id="Rectangle 11" o:spid="_x0000_s1079"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MQA&#10;AADbAAAADwAAAGRycy9kb3ducmV2LnhtbESPQWsCMRSE74L/ITzBm2atpcjW7CJiodB60Krn183r&#10;ZunmZZtEXf99IxR6HGbmG2ZZ9rYVF/KhcaxgNs1AEFdON1wrOHy8TBYgQkTW2DomBTcKUBbDwRJz&#10;7a68o8s+1iJBOOSowMTY5VKGypDFMHUdcfK+nLcYk/S11B6vCW5b+ZBlT9Jiw2nBYEdrQ9X3/mwV&#10;uDg/tsefuXnzYW1On+/b0+a2VWo86lfPICL18T/8137VCh5ncP+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YMTEAAAA2wAAAA8AAAAAAAAAAAAAAAAAmAIAAGRycy9k&#10;b3ducmV2LnhtbFBLBQYAAAAABAAEAPUAAACJAwAAAAA=&#10;" fillcolor="#bdd6ee [1300]" strokecolor="white [3212]" strokeweight="1pt">
                      <v:fill opacity="32896f"/>
                      <v:shadow color="#d8d8d8" offset="3pt,3pt"/>
                    </v:rect>
                    <v:rect id="Rectangle 12" o:spid="_x0000_s1080"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8QA&#10;AADbAAAADwAAAGRycy9kb3ducmV2LnhtbESPQWsCMRSE7wX/Q3hCbzVbLUVWs0uRFgrqQauen5vn&#10;ZnHzsk1SXf99IxR6HGbmG2Ze9rYVF/KhcazgeZSBIK6cbrhWsPv6eJqCCBFZY+uYFNwoQFkMHuaY&#10;a3flDV22sRYJwiFHBSbGLpcyVIYshpHriJN3ct5iTNLXUnu8Jrht5TjLXqXFhtOCwY4Whqrz9scq&#10;cHGyb/ffE7P0YWEOx9X68H5bK/U47N9mICL18T/81/7UCl7GcP+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n/rPEAAAA2wAAAA8AAAAAAAAAAAAAAAAAmAIAAGRycy9k&#10;b3ducmV2LnhtbFBLBQYAAAAABAAEAPUAAACJAwAAAAA=&#10;" fillcolor="#bdd6ee [1300]" strokecolor="white [3212]" strokeweight="1pt">
                      <v:fill opacity="32896f"/>
                      <v:shadow color="#d8d8d8" offset="3pt,3pt"/>
                    </v:rect>
                  </v:group>
                  <v:rect id="Rectangle 13" o:spid="_x0000_s1081" style="position:absolute;left:1884;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26MQA&#10;AADbAAAADwAAAGRycy9kb3ducmV2LnhtbESPT2sCMRTE7wW/Q3iCN81WxZbVKEURvbSi/XN+bJ67&#10;2yYvaxJ1++0bQehxmJnfMLNFa424kA+1YwWPgwwEceF0zaWCj/d1/xlEiMgajWNS8EsBFvPOwwxz&#10;7a68p8shliJBOOSooIqxyaUMRUUWw8A1xMk7Om8xJulLqT1eE9waOcyyibRYc1qosKFlRcXP4WwV&#10;vO1Wr587MzGjuMr4+7TxNPx6UqrXbV+mICK18T98b2+1gvEIb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NujEAAAA2wAAAA8AAAAAAAAAAAAAAAAAmAIAAGRycy9k&#10;b3ducmV2LnhtbFBLBQYAAAAABAAEAPUAAACJAwAAAAA=&#10;" fillcolor="#ed7d31 [3205]" strokecolor="white [3212]" strokeweight="1pt">
                    <v:shadow color="#d8d8d8" offset="3pt,3pt"/>
                    <v:textbox>
                      <w:txbxContent>
                        <w:sdt>
                          <w:sdtPr>
                            <w:rPr>
                              <w:color w:val="FFFFFF" w:themeColor="background1"/>
                              <w:sz w:val="52"/>
                              <w:szCs w:val="52"/>
                            </w:rPr>
                            <w:alias w:val="Year"/>
                            <w:id w:val="-1591774651"/>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14:paraId="016A0968" w14:textId="77777777" w:rsidR="009551BA" w:rsidRDefault="009551BA" w:rsidP="009551BA">
                              <w:pPr>
                                <w:jc w:val="center"/>
                                <w:rPr>
                                  <w:color w:val="FFFFFF" w:themeColor="background1"/>
                                  <w:sz w:val="48"/>
                                  <w:szCs w:val="52"/>
                                </w:rPr>
                              </w:pPr>
                              <w:r>
                                <w:rPr>
                                  <w:color w:val="FFFFFF" w:themeColor="background1"/>
                                  <w:sz w:val="52"/>
                                  <w:szCs w:val="52"/>
                                </w:rPr>
                                <w:t xml:space="preserve">     </w:t>
                              </w:r>
                            </w:p>
                          </w:sdtContent>
                        </w:sdt>
                      </w:txbxContent>
                    </v:textbox>
                  </v:rect>
                  <v:rect id="Rectangle 5" o:spid="_x0000_s1082" style="position:absolute;left:3448;top:406;width:8475;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LSsIA&#10;AADbAAAADwAAAGRycy9kb3ducmV2LnhtbESPQWvCQBSE7wX/w/IEb3VjCW2IrhIEMZ5Ko+D1kX0m&#10;0ezbkN0m8d93C4Ueh5n5htnsJtOKgXrXWFawWkYgiEurG64UXM6H1wSE88gaW8uk4EkOdtvZywZT&#10;bUf+oqHwlQgQdikqqL3vUildWZNBt7QdcfButjfog+wrqXscA9y08i2K3qXBhsNCjR3tayofxbdR&#10;MHxMp+uo7xgTZtm9yJP885gotZhP2RqEp8n/h//auVYQx/D7Jfw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QtKwgAAANsAAAAPAAAAAAAAAAAAAAAAAJgCAABkcnMvZG93&#10;bnJldi54bWxQSwUGAAAAAAQABAD1AAAAhwMAAAAA&#10;" fillcolor="#dfd0ab" strokecolor="white [3212]" strokeweight="1pt">
                    <v:shadow color="#d8d8d8" offset="3pt,3pt"/>
                    <v:textbox inset="18pt,108pt,36pt">
                      <w:txbxContent>
                        <w:p w14:paraId="45976EF0" w14:textId="6F1023D4" w:rsidR="009551BA" w:rsidRDefault="009551BA" w:rsidP="009551BA">
                          <w:pPr>
                            <w:pStyle w:val="NoSpacing"/>
                            <w:tabs>
                              <w:tab w:val="left" w:pos="6516"/>
                            </w:tabs>
                            <w:jc w:val="center"/>
                            <w:rPr>
                              <w:color w:val="FFFFFF" w:themeColor="background1"/>
                            </w:rPr>
                          </w:pPr>
                        </w:p>
                        <w:p w14:paraId="5D87D7E2" w14:textId="77777777" w:rsidR="009551BA" w:rsidRDefault="009551BA" w:rsidP="009551BA">
                          <w:pPr>
                            <w:pStyle w:val="NoSpacing"/>
                            <w:tabs>
                              <w:tab w:val="left" w:pos="6516"/>
                            </w:tabs>
                            <w:jc w:val="center"/>
                            <w:rPr>
                              <w:color w:val="FFFFFF" w:themeColor="background1"/>
                            </w:rPr>
                          </w:pPr>
                        </w:p>
                      </w:txbxContent>
                    </v:textbox>
                  </v:rect>
                </v:group>
                <v:group id="Group 15" o:spid="_x0000_s1083"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pje3FAAAA2wAA&#10;AA8AAAAAAAAAAAAAAAAAqgIAAGRycy9kb3ducmV2LnhtbFBLBQYAAAAABAAEAPoAAACcAwAAAAA=&#10;">
                  <v:rect id="Rectangle 16" o:spid="_x0000_s1084"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uesEA&#10;AADbAAAADwAAAGRycy9kb3ducmV2LnhtbERPz2vCMBS+D/wfwhO8ramic3ZGEUHQnWbdxdujeWuK&#10;zUtpom3965fDYMeP7/d629taPKj1lWMF0yQFQVw4XXGp4PtyeH0H4QOyxtoxKRjIw3Yzelljpl3H&#10;Z3rkoRQxhH2GCkwITSalLwxZ9IlriCP341qLIcK2lLrFLobbWs7S9E1arDg2GGxob6i45Xer4HNY&#10;6WF5GnbzxZfR4Xktb0XeKTUZ97sPEIH68C/+cx+1gnkcG7/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VrnrBAAAA2wAAAA8AAAAAAAAAAAAAAAAAmAIAAGRycy9kb3du&#10;cmV2LnhtbFBLBQYAAAAABAAEAPUAAACGAwAAAAA=&#10;" fillcolor="#bfbfbf [2412]" strokecolor="white [3212]" strokeweight="1pt">
                    <v:fill opacity="32896f"/>
                    <v:shadow color="#d8d8d8" offset="3pt,3pt"/>
                  </v:rect>
                  <v:rect id="Rectangle 17" o:spid="_x0000_s1085"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oCMIA&#10;AADbAAAADwAAAGRycy9kb3ducmV2LnhtbESPT4vCMBTE7wv7HcITvGmqiLjVKLIgiF78s8t6fDTP&#10;tti8lCTW6qc3grDHYWZ+w8wWralEQ86XlhUM+gkI4szqknMFP8dVbwLCB2SNlWVScCcPi/nnxwxT&#10;bW+8p+YQchEh7FNUUIRQp1L6rCCDvm9r4uidrTMYonS51A5vEW4qOUySsTRYclwosKbvgrLL4WoU&#10;VBvnd9Q0p+3j1/zdx3scXjQq1e20yymIQG34D7/ba61g9AW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KgIwgAAANsAAAAPAAAAAAAAAAAAAAAAAJgCAABkcnMvZG93&#10;bnJldi54bWxQSwUGAAAAAAQABAD1AAAAhwMAAAAA&#10;" fillcolor="#ed7d31 [3205]" strokecolor="white [3212]" strokeweight="1pt">
                    <v:shadow color="#d8d8d8" offset="3pt,3pt"/>
                  </v:rect>
                  <v:rect id="Rectangle 18" o:spid="_x0000_s1086"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0ocIA&#10;AADbAAAADwAAAGRycy9kb3ducmV2LnhtbERPz2vCMBS+C/sfwht4s+nGdLNrFBEGupN2u3h7NG9N&#10;afNSmmhb//rlMNjx4/udb0fbihv1vnas4ClJQRCXTtdcKfj++li8gfABWWPrmBRM5GG7eZjlmGk3&#10;8JluRahEDGGfoQITQpdJ6UtDFn3iOuLI/bjeYoiwr6TucYjhtpXPabqSFmuODQY72hsqm+JqFXxO&#10;az29Hqfdy/JkdLhfqqYsBqXmj+PuHUSgMfyL/9wHrWAZ18c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jShwgAAANsAAAAPAAAAAAAAAAAAAAAAAJgCAABkcnMvZG93&#10;bnJldi54bWxQSwUGAAAAAAQABAD1AAAAhwMAAAAA&#10;" fillcolor="#bfbfbf [2412]" strokecolor="white [3212]" strokeweight="1pt">
                    <v:fill opacity="32896f"/>
                    <v:shadow color="#d8d8d8" offset="3pt,3pt"/>
                  </v:rect>
                </v:group>
                <w10:wrap anchorx="margin" anchory="margin"/>
              </v:group>
            </w:pict>
          </mc:Fallback>
        </mc:AlternateContent>
      </w:r>
    </w:p>
    <w:p w14:paraId="4A1F19A5" w14:textId="379F2C88" w:rsidR="007A3D4A" w:rsidRDefault="007A3D4A" w:rsidP="002B3E50">
      <w:pPr>
        <w:autoSpaceDE w:val="0"/>
        <w:autoSpaceDN w:val="0"/>
        <w:adjustRightInd w:val="0"/>
        <w:spacing w:after="0" w:line="240" w:lineRule="auto"/>
      </w:pPr>
    </w:p>
    <w:sectPr w:rsidR="007A3D4A" w:rsidSect="0006348A">
      <w:headerReference w:type="default" r:id="rId22"/>
      <w:pgSz w:w="12240" w:h="15840"/>
      <w:pgMar w:top="720" w:right="576" w:bottom="720" w:left="576" w:header="720" w:footer="720" w:gutter="0"/>
      <w:pgNumType w:start="1"/>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71611" w14:textId="77777777" w:rsidR="00A64DD6" w:rsidRDefault="00A64DD6" w:rsidP="00A64DD6">
      <w:pPr>
        <w:spacing w:after="0" w:line="240" w:lineRule="auto"/>
      </w:pPr>
      <w:r>
        <w:separator/>
      </w:r>
    </w:p>
  </w:endnote>
  <w:endnote w:type="continuationSeparator" w:id="0">
    <w:p w14:paraId="735EC26A" w14:textId="77777777" w:rsidR="00A64DD6" w:rsidRDefault="00A64DD6" w:rsidP="00A6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Condense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64A9" w14:textId="77777777" w:rsidR="00A64DD6" w:rsidRDefault="00A64DD6" w:rsidP="00A64DD6">
      <w:pPr>
        <w:spacing w:after="0" w:line="240" w:lineRule="auto"/>
      </w:pPr>
      <w:r>
        <w:separator/>
      </w:r>
    </w:p>
  </w:footnote>
  <w:footnote w:type="continuationSeparator" w:id="0">
    <w:p w14:paraId="1BE261D3" w14:textId="77777777" w:rsidR="00A64DD6" w:rsidRDefault="00A64DD6" w:rsidP="00A64DD6">
      <w:pPr>
        <w:spacing w:after="0" w:line="240" w:lineRule="auto"/>
      </w:pPr>
      <w:r>
        <w:continuationSeparator/>
      </w:r>
    </w:p>
  </w:footnote>
  <w:footnote w:id="1">
    <w:p w14:paraId="5CEB3CE8" w14:textId="77777777" w:rsidR="004F3D25" w:rsidRDefault="004F3D25" w:rsidP="004F3D25">
      <w:pPr>
        <w:pStyle w:val="FootnoteText"/>
      </w:pPr>
      <w:r>
        <w:rPr>
          <w:rStyle w:val="FootnoteReference"/>
        </w:rPr>
        <w:footnoteRef/>
      </w:r>
      <w:r>
        <w:t xml:space="preserve"> Field Marshall </w:t>
      </w:r>
      <w:proofErr w:type="spellStart"/>
      <w:r>
        <w:t>Helmuth</w:t>
      </w:r>
      <w:proofErr w:type="spellEnd"/>
      <w:r>
        <w:t xml:space="preserve"> Carl Bernard Graf von </w:t>
      </w:r>
      <w:proofErr w:type="spellStart"/>
      <w:r>
        <w:t>Moltke</w:t>
      </w:r>
      <w:proofErr w:type="spellEnd"/>
      <w:r>
        <w:t xml:space="preserve"> (26 October 1800 – 24 April 1891)</w:t>
      </w:r>
    </w:p>
  </w:footnote>
  <w:footnote w:id="2">
    <w:p w14:paraId="478C8492" w14:textId="77777777" w:rsidR="004F3D25" w:rsidRPr="009E2BFC" w:rsidRDefault="004F3D25" w:rsidP="004F3D25">
      <w:pPr>
        <w:pStyle w:val="FootnoteText"/>
      </w:pPr>
      <w:r>
        <w:rPr>
          <w:rStyle w:val="FootnoteReference"/>
        </w:rPr>
        <w:footnoteRef/>
      </w:r>
      <w:r>
        <w:t xml:space="preserve"> </w:t>
      </w:r>
      <w:r w:rsidRPr="009E2BFC">
        <w:t>Mayo, A. J.</w:t>
      </w:r>
      <w:proofErr w:type="gramStart"/>
      <w:r w:rsidRPr="009E2BFC">
        <w:t>,</w:t>
      </w:r>
      <w:proofErr w:type="gramEnd"/>
      <w:r w:rsidRPr="009E2BFC">
        <w:rPr>
          <w:rStyle w:val="FootnoteReference"/>
          <w:sz w:val="22"/>
        </w:rPr>
        <w:t xml:space="preserve"> </w:t>
      </w:r>
      <w:r w:rsidRPr="009E2BFC">
        <w:t xml:space="preserve">and N. </w:t>
      </w:r>
      <w:proofErr w:type="spellStart"/>
      <w:r w:rsidRPr="009E2BFC">
        <w:t>Nohria</w:t>
      </w:r>
      <w:proofErr w:type="spellEnd"/>
      <w:r w:rsidRPr="009E2BFC">
        <w:t>. In Their Time. Harvard Business School Publishing Corporation, Boston, 2005.</w:t>
      </w:r>
    </w:p>
  </w:footnote>
  <w:footnote w:id="3">
    <w:p w14:paraId="507B47DC" w14:textId="77777777" w:rsidR="00541731" w:rsidRPr="00541731" w:rsidRDefault="00541731">
      <w:pPr>
        <w:pStyle w:val="FootnoteText"/>
        <w:rPr>
          <w:sz w:val="18"/>
        </w:rPr>
      </w:pPr>
      <w:r w:rsidRPr="00541731">
        <w:rPr>
          <w:rStyle w:val="FootnoteReference"/>
          <w:sz w:val="18"/>
        </w:rPr>
        <w:footnoteRef/>
      </w:r>
      <w:r w:rsidRPr="00541731">
        <w:rPr>
          <w:sz w:val="18"/>
        </w:rPr>
        <w:t xml:space="preserve"> The Institute for the Future</w:t>
      </w:r>
      <w:r>
        <w:rPr>
          <w:sz w:val="18"/>
        </w:rPr>
        <w:t>.</w:t>
      </w:r>
      <w:r w:rsidRPr="00541731">
        <w:rPr>
          <w:sz w:val="18"/>
        </w:rPr>
        <w:t xml:space="preserve"> “Future Work skills 2020”</w:t>
      </w:r>
      <w:r>
        <w:rPr>
          <w:sz w:val="18"/>
        </w:rPr>
        <w:t>, 2011.</w:t>
      </w:r>
    </w:p>
  </w:footnote>
  <w:footnote w:id="4">
    <w:p w14:paraId="47B5D86D" w14:textId="77777777" w:rsidR="005B6FE1" w:rsidRPr="00617DB0" w:rsidRDefault="005B6FE1" w:rsidP="005B6FE1">
      <w:pPr>
        <w:autoSpaceDE w:val="0"/>
        <w:autoSpaceDN w:val="0"/>
        <w:adjustRightInd w:val="0"/>
        <w:spacing w:after="0"/>
        <w:rPr>
          <w:sz w:val="18"/>
          <w:szCs w:val="18"/>
        </w:rPr>
      </w:pPr>
      <w:r w:rsidRPr="00122129">
        <w:rPr>
          <w:rStyle w:val="FootnoteReference"/>
        </w:rPr>
        <w:footnoteRef/>
      </w:r>
      <w:r w:rsidRPr="00122129">
        <w:t xml:space="preserve"> </w:t>
      </w:r>
      <w:r w:rsidRPr="00617DB0">
        <w:rPr>
          <w:sz w:val="18"/>
          <w:szCs w:val="18"/>
        </w:rPr>
        <w:t>Congressional Budget Office: “The Budget and Economic Outlook: 2014 to 2024”;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spacing w:val="60"/>
      </w:rPr>
      <w:id w:val="-731226439"/>
      <w:docPartObj>
        <w:docPartGallery w:val="Page Numbers (Top of Page)"/>
        <w:docPartUnique/>
      </w:docPartObj>
    </w:sdtPr>
    <w:sdtEndPr>
      <w:rPr>
        <w:b/>
        <w:bCs/>
        <w:noProof/>
        <w:spacing w:val="0"/>
      </w:rPr>
    </w:sdtEndPr>
    <w:sdtContent>
      <w:p w14:paraId="2020295B" w14:textId="18FAA843" w:rsidR="0006348A" w:rsidRPr="00DD259A" w:rsidRDefault="0006348A" w:rsidP="004F3D25">
        <w:pPr>
          <w:pStyle w:val="Header"/>
          <w:pBdr>
            <w:bottom w:val="single" w:sz="4" w:space="1" w:color="D9D9D9" w:themeColor="background1" w:themeShade="D9"/>
          </w:pBdr>
          <w:rPr>
            <w:b/>
            <w:bCs/>
            <w:color w:val="525252" w:themeColor="accent3" w:themeShade="80"/>
          </w:rPr>
        </w:pPr>
        <w:r w:rsidRPr="00DD259A">
          <w:rPr>
            <w:color w:val="525252" w:themeColor="accent3" w:themeShade="80"/>
            <w:spacing w:val="60"/>
          </w:rPr>
          <w:t xml:space="preserve">Board </w:t>
        </w:r>
        <w:r>
          <w:rPr>
            <w:color w:val="525252" w:themeColor="accent3" w:themeShade="80"/>
            <w:spacing w:val="60"/>
          </w:rPr>
          <w:t>B</w:t>
        </w:r>
        <w:r w:rsidRPr="00DD259A">
          <w:rPr>
            <w:color w:val="525252" w:themeColor="accent3" w:themeShade="80"/>
            <w:spacing w:val="60"/>
          </w:rPr>
          <w:t>riefing</w:t>
        </w:r>
        <w:r w:rsidRPr="00DD259A">
          <w:rPr>
            <w:color w:val="525252" w:themeColor="accent3" w:themeShade="80"/>
            <w:spacing w:val="60"/>
          </w:rPr>
          <w:tab/>
        </w:r>
        <w:r w:rsidRPr="00DD259A">
          <w:rPr>
            <w:color w:val="525252" w:themeColor="accent3" w:themeShade="80"/>
            <w:spacing w:val="60"/>
          </w:rPr>
          <w:tab/>
          <w:t xml:space="preserve">Page </w:t>
        </w:r>
        <w:r w:rsidRPr="00DD259A">
          <w:rPr>
            <w:b/>
            <w:color w:val="525252" w:themeColor="accent3" w:themeShade="80"/>
            <w:spacing w:val="60"/>
          </w:rPr>
          <w:t xml:space="preserve">| </w:t>
        </w:r>
        <w:r w:rsidRPr="00DD259A">
          <w:rPr>
            <w:b/>
            <w:color w:val="525252" w:themeColor="accent3" w:themeShade="80"/>
            <w:spacing w:val="60"/>
          </w:rPr>
          <w:fldChar w:fldCharType="begin"/>
        </w:r>
        <w:r w:rsidRPr="00DD259A">
          <w:rPr>
            <w:b/>
            <w:color w:val="525252" w:themeColor="accent3" w:themeShade="80"/>
            <w:spacing w:val="60"/>
          </w:rPr>
          <w:instrText xml:space="preserve"> PAGE   \* MERGEFORMAT </w:instrText>
        </w:r>
        <w:r w:rsidRPr="00DD259A">
          <w:rPr>
            <w:b/>
            <w:color w:val="525252" w:themeColor="accent3" w:themeShade="80"/>
            <w:spacing w:val="60"/>
          </w:rPr>
          <w:fldChar w:fldCharType="separate"/>
        </w:r>
        <w:r w:rsidR="005B4113">
          <w:rPr>
            <w:b/>
            <w:noProof/>
            <w:color w:val="525252" w:themeColor="accent3" w:themeShade="80"/>
            <w:spacing w:val="60"/>
          </w:rPr>
          <w:t>2</w:t>
        </w:r>
        <w:r w:rsidRPr="00DD259A">
          <w:rPr>
            <w:b/>
            <w:noProof/>
            <w:color w:val="525252" w:themeColor="accent3" w:themeShade="80"/>
            <w:spacing w:val="60"/>
          </w:rPr>
          <w:fldChar w:fldCharType="end"/>
        </w:r>
      </w:p>
    </w:sdtContent>
  </w:sdt>
  <w:p w14:paraId="0CDF46A1" w14:textId="77777777" w:rsidR="0006348A" w:rsidRDefault="00063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63E0" w14:textId="3FAA723C" w:rsidR="009551BA" w:rsidRPr="00DD259A" w:rsidRDefault="009551BA" w:rsidP="004F3D25">
    <w:pPr>
      <w:pStyle w:val="Header"/>
      <w:pBdr>
        <w:bottom w:val="single" w:sz="4" w:space="1" w:color="D9D9D9" w:themeColor="background1" w:themeShade="D9"/>
      </w:pBdr>
      <w:rPr>
        <w:b/>
        <w:bCs/>
        <w:color w:val="525252" w:themeColor="accent3" w:themeShade="80"/>
      </w:rPr>
    </w:pPr>
  </w:p>
  <w:p w14:paraId="2686686F" w14:textId="77777777" w:rsidR="009551BA" w:rsidRDefault="00955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F20"/>
    <w:multiLevelType w:val="multilevel"/>
    <w:tmpl w:val="CFB4BDA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66A325F"/>
    <w:multiLevelType w:val="multilevel"/>
    <w:tmpl w:val="26B44E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A9813BE"/>
    <w:multiLevelType w:val="hybridMultilevel"/>
    <w:tmpl w:val="02A6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3628E"/>
    <w:multiLevelType w:val="hybridMultilevel"/>
    <w:tmpl w:val="3AB0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777562"/>
    <w:multiLevelType w:val="multilevel"/>
    <w:tmpl w:val="1AFEEB7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20EE7211"/>
    <w:multiLevelType w:val="hybridMultilevel"/>
    <w:tmpl w:val="8E1C3C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C766232"/>
    <w:multiLevelType w:val="multilevel"/>
    <w:tmpl w:val="B29CA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42521078"/>
    <w:multiLevelType w:val="multilevel"/>
    <w:tmpl w:val="DD2A15F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4A2829F4"/>
    <w:multiLevelType w:val="hybridMultilevel"/>
    <w:tmpl w:val="6D6C35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BAC451F"/>
    <w:multiLevelType w:val="multilevel"/>
    <w:tmpl w:val="0414E2C6"/>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57163C07"/>
    <w:multiLevelType w:val="hybridMultilevel"/>
    <w:tmpl w:val="17160BF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5D6F3454"/>
    <w:multiLevelType w:val="hybridMultilevel"/>
    <w:tmpl w:val="5D2A8DB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5A231DA"/>
    <w:multiLevelType w:val="hybridMultilevel"/>
    <w:tmpl w:val="581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615EF"/>
    <w:multiLevelType w:val="hybridMultilevel"/>
    <w:tmpl w:val="48263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0"/>
  </w:num>
  <w:num w:numId="5">
    <w:abstractNumId w:val="6"/>
  </w:num>
  <w:num w:numId="6">
    <w:abstractNumId w:val="7"/>
  </w:num>
  <w:num w:numId="7">
    <w:abstractNumId w:val="1"/>
  </w:num>
  <w:num w:numId="8">
    <w:abstractNumId w:val="4"/>
  </w:num>
  <w:num w:numId="9">
    <w:abstractNumId w:val="9"/>
  </w:num>
  <w:num w:numId="10">
    <w:abstractNumId w:val="2"/>
  </w:num>
  <w:num w:numId="11">
    <w:abstractNumId w:val="12"/>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50"/>
    <w:rsid w:val="000430E8"/>
    <w:rsid w:val="0006348A"/>
    <w:rsid w:val="00086DEA"/>
    <w:rsid w:val="000B0F9D"/>
    <w:rsid w:val="000D5C8A"/>
    <w:rsid w:val="00127075"/>
    <w:rsid w:val="00146D1A"/>
    <w:rsid w:val="001500A3"/>
    <w:rsid w:val="00163734"/>
    <w:rsid w:val="00183377"/>
    <w:rsid w:val="00195F13"/>
    <w:rsid w:val="001A73F9"/>
    <w:rsid w:val="001B4185"/>
    <w:rsid w:val="001C34A1"/>
    <w:rsid w:val="001C387D"/>
    <w:rsid w:val="001D7902"/>
    <w:rsid w:val="002013DC"/>
    <w:rsid w:val="00221DF0"/>
    <w:rsid w:val="002275EB"/>
    <w:rsid w:val="002B3E50"/>
    <w:rsid w:val="002D6F38"/>
    <w:rsid w:val="00344C00"/>
    <w:rsid w:val="003462A2"/>
    <w:rsid w:val="003A3A94"/>
    <w:rsid w:val="003D0251"/>
    <w:rsid w:val="003D4B97"/>
    <w:rsid w:val="003F3830"/>
    <w:rsid w:val="00434624"/>
    <w:rsid w:val="004F3D25"/>
    <w:rsid w:val="00541731"/>
    <w:rsid w:val="005437F6"/>
    <w:rsid w:val="005707DF"/>
    <w:rsid w:val="00596B60"/>
    <w:rsid w:val="005B4113"/>
    <w:rsid w:val="005B6FE1"/>
    <w:rsid w:val="005E179C"/>
    <w:rsid w:val="00617DB0"/>
    <w:rsid w:val="00624E00"/>
    <w:rsid w:val="006412DE"/>
    <w:rsid w:val="00653785"/>
    <w:rsid w:val="00661718"/>
    <w:rsid w:val="0069637F"/>
    <w:rsid w:val="006C4B51"/>
    <w:rsid w:val="00725BE8"/>
    <w:rsid w:val="00754B69"/>
    <w:rsid w:val="007A3D4A"/>
    <w:rsid w:val="007E18E6"/>
    <w:rsid w:val="007E5DB2"/>
    <w:rsid w:val="007F3003"/>
    <w:rsid w:val="0082086C"/>
    <w:rsid w:val="008313B9"/>
    <w:rsid w:val="00844D04"/>
    <w:rsid w:val="00857982"/>
    <w:rsid w:val="008867DF"/>
    <w:rsid w:val="008B0031"/>
    <w:rsid w:val="008F11E0"/>
    <w:rsid w:val="008F1FF6"/>
    <w:rsid w:val="0090128C"/>
    <w:rsid w:val="00901D5E"/>
    <w:rsid w:val="00902D53"/>
    <w:rsid w:val="0090540A"/>
    <w:rsid w:val="009251A2"/>
    <w:rsid w:val="00934417"/>
    <w:rsid w:val="009504BD"/>
    <w:rsid w:val="00954B65"/>
    <w:rsid w:val="009551BA"/>
    <w:rsid w:val="009670C9"/>
    <w:rsid w:val="00975349"/>
    <w:rsid w:val="009B59DD"/>
    <w:rsid w:val="009C3DAB"/>
    <w:rsid w:val="00A02472"/>
    <w:rsid w:val="00A5103B"/>
    <w:rsid w:val="00A64DD6"/>
    <w:rsid w:val="00A72126"/>
    <w:rsid w:val="00A81E0B"/>
    <w:rsid w:val="00A934B0"/>
    <w:rsid w:val="00A93589"/>
    <w:rsid w:val="00B10F6F"/>
    <w:rsid w:val="00B11516"/>
    <w:rsid w:val="00B302C1"/>
    <w:rsid w:val="00B71710"/>
    <w:rsid w:val="00B76077"/>
    <w:rsid w:val="00B97312"/>
    <w:rsid w:val="00BB7492"/>
    <w:rsid w:val="00BE6E29"/>
    <w:rsid w:val="00BE790E"/>
    <w:rsid w:val="00BF5F6B"/>
    <w:rsid w:val="00BF78D8"/>
    <w:rsid w:val="00C05729"/>
    <w:rsid w:val="00C24540"/>
    <w:rsid w:val="00C27043"/>
    <w:rsid w:val="00C35074"/>
    <w:rsid w:val="00C42E34"/>
    <w:rsid w:val="00C532B2"/>
    <w:rsid w:val="00C60C3D"/>
    <w:rsid w:val="00C95480"/>
    <w:rsid w:val="00CA1285"/>
    <w:rsid w:val="00CA3320"/>
    <w:rsid w:val="00CD6E49"/>
    <w:rsid w:val="00CE6632"/>
    <w:rsid w:val="00D040D2"/>
    <w:rsid w:val="00D14EA1"/>
    <w:rsid w:val="00D2247D"/>
    <w:rsid w:val="00D2794C"/>
    <w:rsid w:val="00D554DF"/>
    <w:rsid w:val="00D66A35"/>
    <w:rsid w:val="00D82172"/>
    <w:rsid w:val="00DC0685"/>
    <w:rsid w:val="00DE1835"/>
    <w:rsid w:val="00E10ABA"/>
    <w:rsid w:val="00EA47BB"/>
    <w:rsid w:val="00EA68BE"/>
    <w:rsid w:val="00EF3A07"/>
    <w:rsid w:val="00EF5CE8"/>
    <w:rsid w:val="00F025E7"/>
    <w:rsid w:val="00F10F77"/>
    <w:rsid w:val="00F26C3E"/>
    <w:rsid w:val="00F649FA"/>
    <w:rsid w:val="00F9738B"/>
    <w:rsid w:val="00FB1BDA"/>
    <w:rsid w:val="00FB5115"/>
    <w:rsid w:val="00FC51D1"/>
    <w:rsid w:val="00FD798C"/>
    <w:rsid w:val="00FD7D10"/>
    <w:rsid w:val="00FE3EBF"/>
    <w:rsid w:val="00F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C4256"/>
  <w15:chartTrackingRefBased/>
  <w15:docId w15:val="{F49A7898-CB78-4868-AA89-A8E1AE99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A1285"/>
    <w:pPr>
      <w:keepNext/>
      <w:keepLines/>
      <w:spacing w:before="200" w:after="0" w:line="240" w:lineRule="auto"/>
      <w:outlineLvl w:val="2"/>
    </w:pPr>
    <w:rPr>
      <w:rFonts w:asciiTheme="majorHAnsi" w:eastAsiaTheme="majorEastAsia" w:hAnsiTheme="majorHAnsi" w:cstheme="majorBidi"/>
      <w:bCs/>
      <w:color w:val="000000" w:themeColor="text1"/>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4A"/>
    <w:pPr>
      <w:ind w:left="720"/>
      <w:contextualSpacing/>
    </w:pPr>
  </w:style>
  <w:style w:type="paragraph" w:styleId="PlainText">
    <w:name w:val="Plain Text"/>
    <w:basedOn w:val="Normal"/>
    <w:link w:val="PlainTextChar"/>
    <w:uiPriority w:val="99"/>
    <w:unhideWhenUsed/>
    <w:rsid w:val="0090128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128C"/>
    <w:rPr>
      <w:rFonts w:ascii="Calibri" w:hAnsi="Calibri"/>
      <w:szCs w:val="21"/>
    </w:rPr>
  </w:style>
  <w:style w:type="character" w:styleId="CommentReference">
    <w:name w:val="annotation reference"/>
    <w:basedOn w:val="DefaultParagraphFont"/>
    <w:uiPriority w:val="99"/>
    <w:semiHidden/>
    <w:unhideWhenUsed/>
    <w:rsid w:val="00F9738B"/>
    <w:rPr>
      <w:sz w:val="16"/>
      <w:szCs w:val="16"/>
    </w:rPr>
  </w:style>
  <w:style w:type="paragraph" w:styleId="Header">
    <w:name w:val="header"/>
    <w:basedOn w:val="Normal"/>
    <w:link w:val="HeaderChar"/>
    <w:uiPriority w:val="99"/>
    <w:unhideWhenUsed/>
    <w:rsid w:val="00A6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D6"/>
  </w:style>
  <w:style w:type="paragraph" w:styleId="Footer">
    <w:name w:val="footer"/>
    <w:basedOn w:val="Normal"/>
    <w:link w:val="FooterChar"/>
    <w:uiPriority w:val="99"/>
    <w:unhideWhenUsed/>
    <w:rsid w:val="00A64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D6"/>
  </w:style>
  <w:style w:type="paragraph" w:customStyle="1" w:styleId="Body">
    <w:name w:val="Body"/>
    <w:rsid w:val="00BE6E2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BE6E29"/>
    <w:pPr>
      <w:numPr>
        <w:numId w:val="9"/>
      </w:numPr>
    </w:pPr>
  </w:style>
  <w:style w:type="paragraph" w:customStyle="1" w:styleId="Default">
    <w:name w:val="Default"/>
    <w:rsid w:val="00163734"/>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17DB0"/>
    <w:rPr>
      <w:vertAlign w:val="superscript"/>
    </w:rPr>
  </w:style>
  <w:style w:type="paragraph" w:styleId="CommentText">
    <w:name w:val="annotation text"/>
    <w:basedOn w:val="Normal"/>
    <w:link w:val="CommentTextChar"/>
    <w:uiPriority w:val="99"/>
    <w:semiHidden/>
    <w:unhideWhenUsed/>
    <w:rsid w:val="00BF78D8"/>
    <w:pPr>
      <w:spacing w:after="180" w:line="240" w:lineRule="auto"/>
    </w:pPr>
    <w:rPr>
      <w:color w:val="262626" w:themeColor="text1" w:themeTint="D9"/>
      <w:sz w:val="20"/>
      <w:szCs w:val="20"/>
    </w:rPr>
  </w:style>
  <w:style w:type="character" w:customStyle="1" w:styleId="CommentTextChar">
    <w:name w:val="Comment Text Char"/>
    <w:basedOn w:val="DefaultParagraphFont"/>
    <w:link w:val="CommentText"/>
    <w:uiPriority w:val="99"/>
    <w:semiHidden/>
    <w:rsid w:val="00BF78D8"/>
    <w:rPr>
      <w:color w:val="262626" w:themeColor="text1" w:themeTint="D9"/>
      <w:sz w:val="20"/>
      <w:szCs w:val="20"/>
    </w:rPr>
  </w:style>
  <w:style w:type="paragraph" w:styleId="BalloonText">
    <w:name w:val="Balloon Text"/>
    <w:basedOn w:val="Normal"/>
    <w:link w:val="BalloonTextChar"/>
    <w:uiPriority w:val="99"/>
    <w:semiHidden/>
    <w:unhideWhenUsed/>
    <w:rsid w:val="00BF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8D8"/>
    <w:rPr>
      <w:rFonts w:ascii="Segoe UI" w:hAnsi="Segoe UI" w:cs="Segoe UI"/>
      <w:sz w:val="18"/>
      <w:szCs w:val="18"/>
    </w:rPr>
  </w:style>
  <w:style w:type="paragraph" w:styleId="FootnoteText">
    <w:name w:val="footnote text"/>
    <w:basedOn w:val="Normal"/>
    <w:link w:val="FootnoteTextChar"/>
    <w:uiPriority w:val="99"/>
    <w:semiHidden/>
    <w:unhideWhenUsed/>
    <w:rsid w:val="00541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731"/>
    <w:rPr>
      <w:sz w:val="20"/>
      <w:szCs w:val="20"/>
    </w:rPr>
  </w:style>
  <w:style w:type="character" w:customStyle="1" w:styleId="Heading3Char">
    <w:name w:val="Heading 3 Char"/>
    <w:basedOn w:val="DefaultParagraphFont"/>
    <w:link w:val="Heading3"/>
    <w:rsid w:val="00CA1285"/>
    <w:rPr>
      <w:rFonts w:asciiTheme="majorHAnsi" w:eastAsiaTheme="majorEastAsia" w:hAnsiTheme="majorHAnsi" w:cstheme="majorBidi"/>
      <w:bCs/>
      <w:color w:val="000000" w:themeColor="text1"/>
      <w:sz w:val="48"/>
    </w:rPr>
  </w:style>
  <w:style w:type="paragraph" w:styleId="NoSpacing">
    <w:name w:val="No Spacing"/>
    <w:link w:val="NoSpacingChar"/>
    <w:uiPriority w:val="1"/>
    <w:qFormat/>
    <w:rsid w:val="0006348A"/>
    <w:pPr>
      <w:spacing w:after="0" w:line="240" w:lineRule="auto"/>
    </w:pPr>
  </w:style>
  <w:style w:type="character" w:customStyle="1" w:styleId="NoSpacingChar">
    <w:name w:val="No Spacing Char"/>
    <w:basedOn w:val="DefaultParagraphFont"/>
    <w:link w:val="NoSpacing"/>
    <w:uiPriority w:val="1"/>
    <w:rsid w:val="0006348A"/>
  </w:style>
  <w:style w:type="paragraph" w:styleId="NormalWeb">
    <w:name w:val="Normal (Web)"/>
    <w:basedOn w:val="Normal"/>
    <w:uiPriority w:val="99"/>
    <w:semiHidden/>
    <w:unhideWhenUsed/>
    <w:rsid w:val="0012707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yperlink1">
    <w:name w:val="Hyperlink1"/>
    <w:basedOn w:val="DefaultParagraphFont"/>
    <w:uiPriority w:val="99"/>
    <w:unhideWhenUsed/>
    <w:rsid w:val="00B11516"/>
    <w:rPr>
      <w:color w:val="BC2700"/>
      <w:u w:val="single"/>
    </w:rPr>
  </w:style>
  <w:style w:type="character" w:styleId="Strong">
    <w:name w:val="Strong"/>
    <w:basedOn w:val="DefaultParagraphFont"/>
    <w:uiPriority w:val="22"/>
    <w:unhideWhenUsed/>
    <w:qFormat/>
    <w:rsid w:val="00B11516"/>
    <w:rPr>
      <w:b/>
      <w:bCs/>
    </w:rPr>
  </w:style>
  <w:style w:type="character" w:styleId="Hyperlink">
    <w:name w:val="Hyperlink"/>
    <w:basedOn w:val="DefaultParagraphFont"/>
    <w:uiPriority w:val="99"/>
    <w:semiHidden/>
    <w:unhideWhenUsed/>
    <w:rsid w:val="00B115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FF8FA.0FCD02C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Briefing on      Strategic Themes                  for 2015-2025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E44776-855A-4F94-A025-80527B17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trategic Themes                  for 2015-2025</vt:lpstr>
    </vt:vector>
  </TitlesOfParts>
  <Company>Lane Transit District</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trategic Themes                  for 2015-2025</dc:title>
  <dc:subject/>
  <dc:creator>Tom Schwetz</dc:creator>
  <cp:keywords/>
  <dc:description/>
  <cp:lastModifiedBy>Tom Schwetz</cp:lastModifiedBy>
  <cp:revision>16</cp:revision>
  <cp:lastPrinted>2014-11-07T02:02:00Z</cp:lastPrinted>
  <dcterms:created xsi:type="dcterms:W3CDTF">2014-11-07T01:06:00Z</dcterms:created>
  <dcterms:modified xsi:type="dcterms:W3CDTF">2014-11-07T02:29:00Z</dcterms:modified>
</cp:coreProperties>
</file>